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5AE57" w14:textId="77777777" w:rsidR="00DA20F4" w:rsidRDefault="00DA20F4" w:rsidP="00C27E7B">
      <w:pPr>
        <w:spacing w:line="240" w:lineRule="auto"/>
        <w:rPr>
          <w:rFonts w:ascii="Times New Roman" w:hAnsi="Times New Roman" w:cs="Times New Roman"/>
          <w:sz w:val="24"/>
          <w:szCs w:val="24"/>
        </w:rPr>
      </w:pPr>
      <w:r>
        <w:rPr>
          <w:rFonts w:ascii="Times New Roman" w:hAnsi="Times New Roman" w:cs="Times New Roman"/>
          <w:sz w:val="24"/>
          <w:szCs w:val="24"/>
        </w:rPr>
        <w:t xml:space="preserve">Ahmed </w:t>
      </w:r>
      <w:proofErr w:type="spellStart"/>
      <w:r>
        <w:rPr>
          <w:rFonts w:ascii="Times New Roman" w:hAnsi="Times New Roman" w:cs="Times New Roman"/>
          <w:sz w:val="24"/>
          <w:szCs w:val="24"/>
        </w:rPr>
        <w:t>Allehaibi</w:t>
      </w:r>
      <w:proofErr w:type="spellEnd"/>
      <w:r>
        <w:rPr>
          <w:rFonts w:ascii="Times New Roman" w:hAnsi="Times New Roman" w:cs="Times New Roman"/>
          <w:sz w:val="24"/>
          <w:szCs w:val="24"/>
        </w:rPr>
        <w:t xml:space="preserve"> </w:t>
      </w:r>
    </w:p>
    <w:p w14:paraId="37092019" w14:textId="386D4751" w:rsidR="0087339C" w:rsidRDefault="00DA20F4" w:rsidP="00C27E7B">
      <w:pPr>
        <w:spacing w:line="240" w:lineRule="auto"/>
        <w:rPr>
          <w:rFonts w:ascii="Times New Roman" w:hAnsi="Times New Roman" w:cs="Times New Roman"/>
          <w:sz w:val="24"/>
          <w:szCs w:val="24"/>
        </w:rPr>
      </w:pPr>
      <w:r>
        <w:rPr>
          <w:rFonts w:ascii="Times New Roman" w:hAnsi="Times New Roman" w:cs="Times New Roman"/>
          <w:sz w:val="24"/>
          <w:szCs w:val="24"/>
        </w:rPr>
        <w:t xml:space="preserve"> BMGT 335</w:t>
      </w:r>
    </w:p>
    <w:p w14:paraId="4C99E018" w14:textId="4915B7CA" w:rsidR="00DA20F4" w:rsidRPr="00701D5F" w:rsidRDefault="00DA20F4" w:rsidP="00701D5F">
      <w:pPr>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rPr>
        <w:t>February 23,2020</w:t>
      </w:r>
    </w:p>
    <w:p w14:paraId="59D48571" w14:textId="190E1720" w:rsidR="00071152" w:rsidRPr="00C27E7B" w:rsidRDefault="00E41A39" w:rsidP="00C27E7B">
      <w:pPr>
        <w:spacing w:line="240" w:lineRule="auto"/>
        <w:jc w:val="center"/>
        <w:rPr>
          <w:rFonts w:ascii="Times New Roman" w:hAnsi="Times New Roman" w:cs="Times New Roman"/>
          <w:sz w:val="24"/>
          <w:szCs w:val="24"/>
        </w:rPr>
      </w:pPr>
      <w:r w:rsidRPr="00C27E7B">
        <w:rPr>
          <w:rFonts w:ascii="Times New Roman" w:hAnsi="Times New Roman" w:cs="Times New Roman"/>
          <w:sz w:val="24"/>
          <w:szCs w:val="24"/>
        </w:rPr>
        <w:t>Toyota Motivation Analysis</w:t>
      </w:r>
    </w:p>
    <w:p w14:paraId="491022BB" w14:textId="12A7FA39" w:rsidR="00071152" w:rsidRPr="009F411D" w:rsidRDefault="00666EC5" w:rsidP="00DA20F4">
      <w:pPr>
        <w:spacing w:line="240" w:lineRule="auto"/>
        <w:rPr>
          <w:rFonts w:ascii="Times New Roman" w:hAnsi="Times New Roman" w:cs="Times New Roman"/>
          <w:b/>
          <w:sz w:val="24"/>
          <w:szCs w:val="24"/>
        </w:rPr>
      </w:pPr>
      <w:r w:rsidRPr="009F411D">
        <w:rPr>
          <w:rFonts w:ascii="Times New Roman" w:hAnsi="Times New Roman" w:cs="Times New Roman"/>
          <w:b/>
          <w:sz w:val="24"/>
          <w:szCs w:val="24"/>
        </w:rPr>
        <w:t xml:space="preserve">1). </w:t>
      </w:r>
      <w:r w:rsidR="00B53FD9" w:rsidRPr="009F411D">
        <w:rPr>
          <w:rFonts w:ascii="Times New Roman" w:hAnsi="Times New Roman" w:cs="Times New Roman"/>
          <w:b/>
          <w:sz w:val="24"/>
          <w:szCs w:val="24"/>
        </w:rPr>
        <w:t>Company</w:t>
      </w:r>
      <w:r w:rsidR="00E41A39" w:rsidRPr="009F411D">
        <w:rPr>
          <w:rFonts w:ascii="Times New Roman" w:hAnsi="Times New Roman" w:cs="Times New Roman"/>
          <w:b/>
          <w:sz w:val="24"/>
          <w:szCs w:val="24"/>
        </w:rPr>
        <w:t xml:space="preserve"> Profile</w:t>
      </w:r>
    </w:p>
    <w:p w14:paraId="5DE02462" w14:textId="77777777" w:rsidR="00101DAE" w:rsidRPr="00101DAE" w:rsidRDefault="00101DAE" w:rsidP="00101DAE">
      <w:pPr>
        <w:spacing w:after="0" w:line="240" w:lineRule="auto"/>
        <w:rPr>
          <w:rFonts w:ascii="Times New Roman" w:eastAsia="Times New Roman" w:hAnsi="Times New Roman" w:cs="Times New Roman"/>
          <w:color w:val="0E101A"/>
          <w:sz w:val="24"/>
          <w:szCs w:val="24"/>
        </w:rPr>
      </w:pPr>
      <w:r w:rsidRPr="00101DAE">
        <w:rPr>
          <w:rFonts w:ascii="Times New Roman" w:eastAsia="Times New Roman" w:hAnsi="Times New Roman" w:cs="Times New Roman"/>
          <w:color w:val="0E101A"/>
          <w:sz w:val="24"/>
          <w:szCs w:val="24"/>
        </w:rPr>
        <w:t xml:space="preserve">Toyota Motor Corporation is one of the largest manufacturers of automotive in the world. The company is based in Aichi, Japan and was founded in 1937 by Toyoda Kiichiro, and it has experienced a progressive growth since then. It has several brands of automotive, which Toyota brand, </w:t>
      </w:r>
      <w:proofErr w:type="spellStart"/>
      <w:r w:rsidRPr="00101DAE">
        <w:rPr>
          <w:rFonts w:ascii="Times New Roman" w:eastAsia="Times New Roman" w:hAnsi="Times New Roman" w:cs="Times New Roman"/>
          <w:color w:val="0E101A"/>
          <w:sz w:val="24"/>
          <w:szCs w:val="24"/>
        </w:rPr>
        <w:t>Ranz</w:t>
      </w:r>
      <w:proofErr w:type="spellEnd"/>
      <w:r w:rsidRPr="00101DAE">
        <w:rPr>
          <w:rFonts w:ascii="Times New Roman" w:eastAsia="Times New Roman" w:hAnsi="Times New Roman" w:cs="Times New Roman"/>
          <w:color w:val="0E101A"/>
          <w:sz w:val="24"/>
          <w:szCs w:val="24"/>
        </w:rPr>
        <w:t>, Hino, Lexus, and Daihatsu. Its branches are spread in many countries globally and have employed over 300,000 employees. </w:t>
      </w:r>
    </w:p>
    <w:p w14:paraId="7AE09AF7" w14:textId="77777777" w:rsidR="00101DAE" w:rsidRPr="00101DAE" w:rsidRDefault="00101DAE" w:rsidP="00101DAE">
      <w:pPr>
        <w:numPr>
          <w:ilvl w:val="0"/>
          <w:numId w:val="24"/>
        </w:numPr>
        <w:spacing w:after="0" w:line="240" w:lineRule="auto"/>
        <w:rPr>
          <w:rFonts w:ascii="Times New Roman" w:eastAsia="Times New Roman" w:hAnsi="Times New Roman" w:cs="Times New Roman"/>
          <w:color w:val="0E101A"/>
          <w:sz w:val="24"/>
          <w:szCs w:val="24"/>
        </w:rPr>
      </w:pPr>
      <w:r w:rsidRPr="00101DAE">
        <w:rPr>
          <w:rFonts w:ascii="Times New Roman" w:eastAsia="Times New Roman" w:hAnsi="Times New Roman" w:cs="Times New Roman"/>
          <w:i/>
          <w:iCs/>
          <w:color w:val="0E101A"/>
          <w:sz w:val="24"/>
          <w:szCs w:val="24"/>
        </w:rPr>
        <w:t>Organization Mission statement</w:t>
      </w:r>
      <w:r w:rsidRPr="00101DAE">
        <w:rPr>
          <w:rFonts w:ascii="Times New Roman" w:eastAsia="Times New Roman" w:hAnsi="Times New Roman" w:cs="Times New Roman"/>
          <w:color w:val="0E101A"/>
          <w:sz w:val="24"/>
          <w:szCs w:val="24"/>
        </w:rPr>
        <w:t>: The Mission statement for Toyota is "to effectively attain and attract customers with our valued services and products with the most satisfying ownership experience within America."</w:t>
      </w:r>
    </w:p>
    <w:p w14:paraId="15A5EDFE" w14:textId="77777777" w:rsidR="00101DAE" w:rsidRPr="00101DAE" w:rsidRDefault="00101DAE" w:rsidP="00101DAE">
      <w:pPr>
        <w:numPr>
          <w:ilvl w:val="0"/>
          <w:numId w:val="24"/>
        </w:numPr>
        <w:spacing w:after="0" w:line="240" w:lineRule="auto"/>
        <w:rPr>
          <w:rFonts w:ascii="Times New Roman" w:eastAsia="Times New Roman" w:hAnsi="Times New Roman" w:cs="Times New Roman"/>
          <w:color w:val="0E101A"/>
          <w:sz w:val="24"/>
          <w:szCs w:val="24"/>
        </w:rPr>
      </w:pPr>
      <w:r w:rsidRPr="00101DAE">
        <w:rPr>
          <w:rFonts w:ascii="Times New Roman" w:eastAsia="Times New Roman" w:hAnsi="Times New Roman" w:cs="Times New Roman"/>
          <w:i/>
          <w:iCs/>
          <w:color w:val="0E101A"/>
          <w:sz w:val="24"/>
          <w:szCs w:val="24"/>
        </w:rPr>
        <w:t>Description of how the company completes its work:</w:t>
      </w:r>
      <w:r w:rsidRPr="00101DAE">
        <w:rPr>
          <w:rFonts w:ascii="Times New Roman" w:eastAsia="Times New Roman" w:hAnsi="Times New Roman" w:cs="Times New Roman"/>
          <w:color w:val="0E101A"/>
          <w:sz w:val="24"/>
          <w:szCs w:val="24"/>
        </w:rPr>
        <w:t> The Toyota motor company has a well-structured management team that ensures there is just in time production and effective lean manufacturing. The company has set some guidelines that are based on continuous improvement and respect for people. These guidelines are intertwined with five principles, which include improvement, challenge, teamwork, respect, and go and see (</w:t>
      </w:r>
      <w:proofErr w:type="spellStart"/>
      <w:r w:rsidRPr="00101DAE">
        <w:rPr>
          <w:rFonts w:ascii="Times New Roman" w:eastAsia="Times New Roman" w:hAnsi="Times New Roman" w:cs="Times New Roman"/>
          <w:color w:val="0E101A"/>
          <w:sz w:val="24"/>
          <w:szCs w:val="24"/>
        </w:rPr>
        <w:t>Genchi</w:t>
      </w:r>
      <w:proofErr w:type="spellEnd"/>
      <w:r w:rsidRPr="00101DAE">
        <w:rPr>
          <w:rFonts w:ascii="Times New Roman" w:eastAsia="Times New Roman" w:hAnsi="Times New Roman" w:cs="Times New Roman"/>
          <w:color w:val="0E101A"/>
          <w:sz w:val="24"/>
          <w:szCs w:val="24"/>
        </w:rPr>
        <w:t xml:space="preserve"> </w:t>
      </w:r>
      <w:proofErr w:type="spellStart"/>
      <w:r w:rsidRPr="00101DAE">
        <w:rPr>
          <w:rFonts w:ascii="Times New Roman" w:eastAsia="Times New Roman" w:hAnsi="Times New Roman" w:cs="Times New Roman"/>
          <w:color w:val="0E101A"/>
          <w:sz w:val="24"/>
          <w:szCs w:val="24"/>
        </w:rPr>
        <w:t>genbutus</w:t>
      </w:r>
      <w:proofErr w:type="spellEnd"/>
      <w:r w:rsidRPr="00101DAE">
        <w:rPr>
          <w:rFonts w:ascii="Times New Roman" w:eastAsia="Times New Roman" w:hAnsi="Times New Roman" w:cs="Times New Roman"/>
          <w:color w:val="0E101A"/>
          <w:sz w:val="24"/>
          <w:szCs w:val="24"/>
        </w:rPr>
        <w:t>).</w:t>
      </w:r>
    </w:p>
    <w:p w14:paraId="19A7F148" w14:textId="77777777" w:rsidR="00101DAE" w:rsidRPr="00101DAE" w:rsidRDefault="00101DAE" w:rsidP="00101DAE">
      <w:pPr>
        <w:numPr>
          <w:ilvl w:val="0"/>
          <w:numId w:val="24"/>
        </w:numPr>
        <w:spacing w:after="0" w:line="240" w:lineRule="auto"/>
        <w:rPr>
          <w:rFonts w:ascii="Times New Roman" w:eastAsia="Times New Roman" w:hAnsi="Times New Roman" w:cs="Times New Roman"/>
          <w:color w:val="0E101A"/>
          <w:sz w:val="24"/>
          <w:szCs w:val="24"/>
        </w:rPr>
      </w:pPr>
      <w:r w:rsidRPr="00101DAE">
        <w:rPr>
          <w:rFonts w:ascii="Times New Roman" w:eastAsia="Times New Roman" w:hAnsi="Times New Roman" w:cs="Times New Roman"/>
          <w:i/>
          <w:iCs/>
          <w:color w:val="0E101A"/>
          <w:sz w:val="24"/>
          <w:szCs w:val="24"/>
        </w:rPr>
        <w:t>Briefly identify what the company needs from its employees in order to achieve its goals:</w:t>
      </w:r>
      <w:r w:rsidRPr="00101DAE">
        <w:rPr>
          <w:rFonts w:ascii="Times New Roman" w:eastAsia="Times New Roman" w:hAnsi="Times New Roman" w:cs="Times New Roman"/>
          <w:color w:val="0E101A"/>
          <w:sz w:val="24"/>
          <w:szCs w:val="24"/>
        </w:rPr>
        <w:t> The company has several goals set and its calls for every of its employee to focus their effort on these goals. On this, the employees should embrace the guidelines set by the company, be committed to their respective departments, adopt new technologies, and add value to the corporation. They should also dedicate themselves in problem-solving and making decisions that have positive impacts on the growth of the company. </w:t>
      </w:r>
    </w:p>
    <w:p w14:paraId="72FF7E77" w14:textId="77777777" w:rsidR="00387F49" w:rsidRPr="00E67E90" w:rsidRDefault="00387F49" w:rsidP="00387F49">
      <w:pPr>
        <w:pStyle w:val="ListParagraph"/>
        <w:spacing w:line="240" w:lineRule="auto"/>
        <w:rPr>
          <w:rFonts w:ascii="Times New Roman" w:hAnsi="Times New Roman" w:cs="Times New Roman"/>
          <w:sz w:val="24"/>
          <w:szCs w:val="24"/>
          <w:shd w:val="clear" w:color="auto" w:fill="FFFFFF"/>
        </w:rPr>
      </w:pPr>
    </w:p>
    <w:p w14:paraId="5F795E09" w14:textId="0624E183" w:rsidR="00071152" w:rsidRPr="009F411D" w:rsidRDefault="00693272" w:rsidP="00693272">
      <w:pPr>
        <w:spacing w:line="240" w:lineRule="auto"/>
        <w:rPr>
          <w:rFonts w:ascii="Times New Roman" w:hAnsi="Times New Roman" w:cs="Times New Roman"/>
          <w:b/>
          <w:sz w:val="24"/>
          <w:szCs w:val="24"/>
        </w:rPr>
      </w:pPr>
      <w:r w:rsidRPr="009F411D">
        <w:rPr>
          <w:rFonts w:ascii="Times New Roman" w:hAnsi="Times New Roman" w:cs="Times New Roman"/>
          <w:b/>
          <w:sz w:val="24"/>
          <w:szCs w:val="24"/>
        </w:rPr>
        <w:t xml:space="preserve">2). </w:t>
      </w:r>
      <w:r w:rsidR="00E41A39" w:rsidRPr="009F411D">
        <w:rPr>
          <w:rFonts w:ascii="Times New Roman" w:hAnsi="Times New Roman" w:cs="Times New Roman"/>
          <w:b/>
          <w:sz w:val="24"/>
          <w:szCs w:val="24"/>
        </w:rPr>
        <w:t>Company Background and Stats</w:t>
      </w:r>
    </w:p>
    <w:p w14:paraId="0D5A9465" w14:textId="13505A60" w:rsidR="00101DAE" w:rsidRDefault="00101DAE" w:rsidP="00460CA1">
      <w:pPr>
        <w:spacing w:after="0" w:line="240" w:lineRule="auto"/>
        <w:ind w:left="720"/>
        <w:rPr>
          <w:rFonts w:ascii="Times New Roman" w:eastAsia="Times New Roman" w:hAnsi="Times New Roman" w:cs="Times New Roman"/>
          <w:color w:val="0E101A"/>
          <w:sz w:val="24"/>
          <w:szCs w:val="24"/>
        </w:rPr>
      </w:pPr>
      <w:r w:rsidRPr="00101DAE">
        <w:rPr>
          <w:rFonts w:ascii="Times New Roman" w:eastAsia="Times New Roman" w:hAnsi="Times New Roman" w:cs="Times New Roman"/>
          <w:color w:val="0E101A"/>
          <w:sz w:val="24"/>
          <w:szCs w:val="24"/>
        </w:rPr>
        <w:t>a. </w:t>
      </w:r>
      <w:r w:rsidRPr="00101DAE">
        <w:rPr>
          <w:rFonts w:ascii="Times New Roman" w:eastAsia="Times New Roman" w:hAnsi="Times New Roman" w:cs="Times New Roman"/>
          <w:i/>
          <w:iCs/>
          <w:color w:val="0E101A"/>
          <w:sz w:val="24"/>
          <w:szCs w:val="24"/>
        </w:rPr>
        <w:t>Major products/service offering:</w:t>
      </w:r>
      <w:r w:rsidRPr="00101DAE">
        <w:rPr>
          <w:rFonts w:ascii="Times New Roman" w:eastAsia="Times New Roman" w:hAnsi="Times New Roman" w:cs="Times New Roman"/>
          <w:color w:val="0E101A"/>
          <w:sz w:val="24"/>
          <w:szCs w:val="24"/>
        </w:rPr>
        <w:t> The major products manufactured by Toyota are automobile-related products like engines, different types of vehicles such as cars, buses, hybrid electric cars, crossovers, and SUVs. It also produces other kinds of stuff like stamping dies and car air-conditioning dives. </w:t>
      </w:r>
    </w:p>
    <w:p w14:paraId="0CA7C0DD" w14:textId="77777777" w:rsidR="003B42FB" w:rsidRPr="00101DAE" w:rsidRDefault="003B42FB" w:rsidP="00460CA1">
      <w:pPr>
        <w:spacing w:after="0" w:line="240" w:lineRule="auto"/>
        <w:ind w:left="720"/>
        <w:rPr>
          <w:rFonts w:ascii="Times New Roman" w:eastAsia="Times New Roman" w:hAnsi="Times New Roman" w:cs="Times New Roman"/>
          <w:color w:val="0E101A"/>
          <w:sz w:val="24"/>
          <w:szCs w:val="24"/>
        </w:rPr>
      </w:pPr>
    </w:p>
    <w:p w14:paraId="66FB8E7A" w14:textId="1A9E834D" w:rsidR="00101DAE" w:rsidRDefault="00101DAE" w:rsidP="00460CA1">
      <w:pPr>
        <w:spacing w:after="0" w:line="240" w:lineRule="auto"/>
        <w:ind w:left="720"/>
        <w:rPr>
          <w:rFonts w:ascii="Times New Roman" w:eastAsia="Times New Roman" w:hAnsi="Times New Roman" w:cs="Times New Roman"/>
          <w:color w:val="0E101A"/>
          <w:sz w:val="24"/>
          <w:szCs w:val="24"/>
        </w:rPr>
      </w:pPr>
      <w:r w:rsidRPr="00101DAE">
        <w:rPr>
          <w:rFonts w:ascii="Times New Roman" w:eastAsia="Times New Roman" w:hAnsi="Times New Roman" w:cs="Times New Roman"/>
          <w:color w:val="0E101A"/>
          <w:sz w:val="24"/>
          <w:szCs w:val="24"/>
        </w:rPr>
        <w:t>b. </w:t>
      </w:r>
      <w:r w:rsidRPr="00101DAE">
        <w:rPr>
          <w:rFonts w:ascii="Times New Roman" w:eastAsia="Times New Roman" w:hAnsi="Times New Roman" w:cs="Times New Roman"/>
          <w:i/>
          <w:iCs/>
          <w:color w:val="0E101A"/>
          <w:sz w:val="24"/>
          <w:szCs w:val="24"/>
        </w:rPr>
        <w:t>Number of employees</w:t>
      </w:r>
      <w:r w:rsidRPr="00101DAE">
        <w:rPr>
          <w:rFonts w:ascii="Times New Roman" w:eastAsia="Times New Roman" w:hAnsi="Times New Roman" w:cs="Times New Roman"/>
          <w:color w:val="0E101A"/>
          <w:sz w:val="24"/>
          <w:szCs w:val="24"/>
        </w:rPr>
        <w:t>: Over time, the company has created very many branches across the globe, which translates to a high number of employees. By 2017, the company had over 350,000 workers globally. That placed the organization to be the 10th largest organization worldwide and second-highest automobile manufacturer behind Volkswagen (</w:t>
      </w:r>
      <w:proofErr w:type="spellStart"/>
      <w:r w:rsidRPr="00101DAE">
        <w:rPr>
          <w:rFonts w:ascii="Times New Roman" w:eastAsia="Times New Roman" w:hAnsi="Times New Roman" w:cs="Times New Roman"/>
          <w:color w:val="0E101A"/>
          <w:sz w:val="24"/>
          <w:szCs w:val="24"/>
        </w:rPr>
        <w:t>Fosu</w:t>
      </w:r>
      <w:proofErr w:type="spellEnd"/>
      <w:r w:rsidRPr="00101DAE">
        <w:rPr>
          <w:rFonts w:ascii="Times New Roman" w:eastAsia="Times New Roman" w:hAnsi="Times New Roman" w:cs="Times New Roman"/>
          <w:color w:val="0E101A"/>
          <w:sz w:val="24"/>
          <w:szCs w:val="24"/>
        </w:rPr>
        <w:t>, 2018). </w:t>
      </w:r>
    </w:p>
    <w:p w14:paraId="4E1FF079" w14:textId="77777777" w:rsidR="003B42FB" w:rsidRPr="00101DAE" w:rsidRDefault="003B42FB" w:rsidP="00460CA1">
      <w:pPr>
        <w:spacing w:after="0" w:line="240" w:lineRule="auto"/>
        <w:ind w:left="720"/>
        <w:rPr>
          <w:rFonts w:ascii="Times New Roman" w:eastAsia="Times New Roman" w:hAnsi="Times New Roman" w:cs="Times New Roman"/>
          <w:color w:val="0E101A"/>
          <w:sz w:val="24"/>
          <w:szCs w:val="24"/>
        </w:rPr>
      </w:pPr>
    </w:p>
    <w:p w14:paraId="502A80AF" w14:textId="77777777" w:rsidR="00460CA1" w:rsidRDefault="00101DAE" w:rsidP="00460CA1">
      <w:pPr>
        <w:spacing w:after="0" w:line="240" w:lineRule="auto"/>
        <w:ind w:left="720"/>
        <w:rPr>
          <w:rFonts w:ascii="Times New Roman" w:eastAsia="Times New Roman" w:hAnsi="Times New Roman" w:cs="Times New Roman"/>
          <w:color w:val="0E101A"/>
          <w:sz w:val="24"/>
          <w:szCs w:val="24"/>
        </w:rPr>
      </w:pPr>
      <w:r w:rsidRPr="00101DAE">
        <w:rPr>
          <w:rFonts w:ascii="Times New Roman" w:eastAsia="Times New Roman" w:hAnsi="Times New Roman" w:cs="Times New Roman"/>
          <w:color w:val="0E101A"/>
          <w:sz w:val="24"/>
          <w:szCs w:val="24"/>
        </w:rPr>
        <w:t>c. </w:t>
      </w:r>
      <w:r w:rsidRPr="00101DAE">
        <w:rPr>
          <w:rFonts w:ascii="Times New Roman" w:eastAsia="Times New Roman" w:hAnsi="Times New Roman" w:cs="Times New Roman"/>
          <w:i/>
          <w:iCs/>
          <w:color w:val="0E101A"/>
          <w:sz w:val="24"/>
          <w:szCs w:val="24"/>
        </w:rPr>
        <w:t>Annual revenue:</w:t>
      </w:r>
      <w:r w:rsidRPr="00101DAE">
        <w:rPr>
          <w:rFonts w:ascii="Times New Roman" w:eastAsia="Times New Roman" w:hAnsi="Times New Roman" w:cs="Times New Roman"/>
          <w:color w:val="0E101A"/>
          <w:sz w:val="24"/>
          <w:szCs w:val="24"/>
        </w:rPr>
        <w:t> The 2018 fiscal year report showed that the company had generated $272.3 billion. This amount came from two mainstream, which includes Automotive and Financial services FY (</w:t>
      </w:r>
      <w:proofErr w:type="spellStart"/>
      <w:r w:rsidRPr="00101DAE">
        <w:rPr>
          <w:rFonts w:ascii="Times New Roman" w:eastAsia="Times New Roman" w:hAnsi="Times New Roman" w:cs="Times New Roman"/>
          <w:color w:val="0E101A"/>
          <w:sz w:val="24"/>
          <w:szCs w:val="24"/>
        </w:rPr>
        <w:t>Nkomo</w:t>
      </w:r>
      <w:proofErr w:type="spellEnd"/>
      <w:r w:rsidRPr="00101DAE">
        <w:rPr>
          <w:rFonts w:ascii="Times New Roman" w:eastAsia="Times New Roman" w:hAnsi="Times New Roman" w:cs="Times New Roman"/>
          <w:color w:val="0E101A"/>
          <w:sz w:val="24"/>
          <w:szCs w:val="24"/>
        </w:rPr>
        <w:t>, 2013).</w:t>
      </w:r>
    </w:p>
    <w:p w14:paraId="5B95C977" w14:textId="1FAD2328" w:rsidR="00101DAE" w:rsidRPr="00101DAE" w:rsidRDefault="00101DAE" w:rsidP="00101DAE">
      <w:pPr>
        <w:spacing w:after="0" w:line="240" w:lineRule="auto"/>
        <w:rPr>
          <w:rFonts w:ascii="Times New Roman" w:eastAsia="Times New Roman" w:hAnsi="Times New Roman" w:cs="Times New Roman"/>
          <w:color w:val="0E101A"/>
          <w:sz w:val="24"/>
          <w:szCs w:val="24"/>
        </w:rPr>
      </w:pPr>
      <w:r w:rsidRPr="00101DAE">
        <w:rPr>
          <w:rFonts w:ascii="Times New Roman" w:eastAsia="Times New Roman" w:hAnsi="Times New Roman" w:cs="Times New Roman"/>
          <w:color w:val="0E101A"/>
          <w:sz w:val="24"/>
          <w:szCs w:val="24"/>
        </w:rPr>
        <w:lastRenderedPageBreak/>
        <w:t> </w:t>
      </w:r>
    </w:p>
    <w:p w14:paraId="65C538BD" w14:textId="75D1375F" w:rsidR="00AE0AB2" w:rsidRPr="009F411D" w:rsidRDefault="009F411D" w:rsidP="009F411D">
      <w:pPr>
        <w:spacing w:line="240" w:lineRule="auto"/>
        <w:rPr>
          <w:rFonts w:ascii="Times New Roman" w:hAnsi="Times New Roman" w:cs="Times New Roman"/>
          <w:b/>
          <w:sz w:val="24"/>
          <w:szCs w:val="24"/>
        </w:rPr>
      </w:pPr>
      <w:r w:rsidRPr="009F411D">
        <w:rPr>
          <w:rFonts w:ascii="Times New Roman" w:hAnsi="Times New Roman" w:cs="Times New Roman"/>
          <w:b/>
          <w:sz w:val="24"/>
          <w:szCs w:val="24"/>
        </w:rPr>
        <w:t xml:space="preserve">3). </w:t>
      </w:r>
      <w:r w:rsidR="00E41A39" w:rsidRPr="009F411D">
        <w:rPr>
          <w:rFonts w:ascii="Times New Roman" w:hAnsi="Times New Roman" w:cs="Times New Roman"/>
          <w:b/>
          <w:sz w:val="24"/>
          <w:szCs w:val="24"/>
        </w:rPr>
        <w:t>Observable components of Organization Motivation</w:t>
      </w:r>
    </w:p>
    <w:p w14:paraId="003DE831" w14:textId="77777777" w:rsidR="009F411D" w:rsidRDefault="009F411D" w:rsidP="00C27E7B">
      <w:pPr>
        <w:pStyle w:val="ListParagraph"/>
        <w:numPr>
          <w:ilvl w:val="0"/>
          <w:numId w:val="2"/>
        </w:numPr>
        <w:spacing w:line="240" w:lineRule="auto"/>
        <w:rPr>
          <w:rFonts w:ascii="Times New Roman" w:hAnsi="Times New Roman" w:cs="Times New Roman"/>
          <w:sz w:val="24"/>
          <w:szCs w:val="24"/>
        </w:rPr>
      </w:pPr>
      <w:r w:rsidRPr="00B7561C">
        <w:rPr>
          <w:rFonts w:ascii="Times New Roman" w:hAnsi="Times New Roman" w:cs="Times New Roman"/>
          <w:i/>
          <w:sz w:val="24"/>
          <w:szCs w:val="24"/>
        </w:rPr>
        <w:t>Component 1:</w:t>
      </w:r>
      <w:r>
        <w:rPr>
          <w:rFonts w:ascii="Times New Roman" w:hAnsi="Times New Roman" w:cs="Times New Roman"/>
          <w:sz w:val="24"/>
          <w:szCs w:val="24"/>
        </w:rPr>
        <w:t xml:space="preserve"> </w:t>
      </w:r>
      <w:r w:rsidR="00E41A39" w:rsidRPr="00C27E7B">
        <w:rPr>
          <w:rFonts w:ascii="Times New Roman" w:hAnsi="Times New Roman" w:cs="Times New Roman"/>
          <w:sz w:val="24"/>
          <w:szCs w:val="24"/>
        </w:rPr>
        <w:t>Activation:</w:t>
      </w:r>
    </w:p>
    <w:p w14:paraId="647F7E1D" w14:textId="04717FF9" w:rsidR="00071152" w:rsidRDefault="00E41A39" w:rsidP="009F411D">
      <w:pPr>
        <w:pStyle w:val="ListParagraph"/>
        <w:spacing w:line="240" w:lineRule="auto"/>
        <w:ind w:left="1080"/>
        <w:rPr>
          <w:rFonts w:ascii="Times New Roman" w:hAnsi="Times New Roman" w:cs="Times New Roman"/>
          <w:sz w:val="24"/>
          <w:szCs w:val="24"/>
        </w:rPr>
      </w:pPr>
      <w:r w:rsidRPr="00C27E7B">
        <w:rPr>
          <w:rFonts w:ascii="Times New Roman" w:hAnsi="Times New Roman" w:cs="Times New Roman"/>
          <w:sz w:val="24"/>
          <w:szCs w:val="24"/>
        </w:rPr>
        <w:t xml:space="preserve"> In motivation organizations like Toyota, activation includes the ultimate decision of starting behaviors within the workers to enrolling psychology classes. </w:t>
      </w:r>
    </w:p>
    <w:p w14:paraId="11471614" w14:textId="77777777" w:rsidR="009F411D" w:rsidRPr="00C27E7B" w:rsidRDefault="009F411D" w:rsidP="009F411D">
      <w:pPr>
        <w:pStyle w:val="ListParagraph"/>
        <w:spacing w:line="240" w:lineRule="auto"/>
        <w:ind w:left="1080"/>
        <w:rPr>
          <w:rFonts w:ascii="Times New Roman" w:hAnsi="Times New Roman" w:cs="Times New Roman"/>
          <w:sz w:val="24"/>
          <w:szCs w:val="24"/>
        </w:rPr>
      </w:pPr>
    </w:p>
    <w:p w14:paraId="63B53025" w14:textId="77777777" w:rsidR="009F411D" w:rsidRDefault="009F411D" w:rsidP="00C27E7B">
      <w:pPr>
        <w:pStyle w:val="ListParagraph"/>
        <w:numPr>
          <w:ilvl w:val="0"/>
          <w:numId w:val="2"/>
        </w:numPr>
        <w:spacing w:line="240" w:lineRule="auto"/>
        <w:rPr>
          <w:rFonts w:ascii="Times New Roman" w:hAnsi="Times New Roman" w:cs="Times New Roman"/>
          <w:sz w:val="24"/>
          <w:szCs w:val="24"/>
        </w:rPr>
      </w:pPr>
      <w:r w:rsidRPr="00B7561C">
        <w:rPr>
          <w:rFonts w:ascii="Times New Roman" w:hAnsi="Times New Roman" w:cs="Times New Roman"/>
          <w:i/>
          <w:sz w:val="24"/>
          <w:szCs w:val="24"/>
        </w:rPr>
        <w:t>Component 2:</w:t>
      </w:r>
      <w:r>
        <w:rPr>
          <w:rFonts w:ascii="Times New Roman" w:hAnsi="Times New Roman" w:cs="Times New Roman"/>
          <w:sz w:val="24"/>
          <w:szCs w:val="24"/>
        </w:rPr>
        <w:t xml:space="preserve"> </w:t>
      </w:r>
      <w:r w:rsidR="00E41A39" w:rsidRPr="00C27E7B">
        <w:rPr>
          <w:rFonts w:ascii="Times New Roman" w:hAnsi="Times New Roman" w:cs="Times New Roman"/>
          <w:sz w:val="24"/>
          <w:szCs w:val="24"/>
        </w:rPr>
        <w:t xml:space="preserve">Persistence: </w:t>
      </w:r>
    </w:p>
    <w:p w14:paraId="0A15FBAD" w14:textId="7A30D318" w:rsidR="00071152" w:rsidRDefault="00B7561C" w:rsidP="009F411D">
      <w:pPr>
        <w:pStyle w:val="ListParagraph"/>
        <w:spacing w:line="240" w:lineRule="auto"/>
        <w:ind w:left="1080"/>
        <w:rPr>
          <w:rFonts w:ascii="Times New Roman" w:hAnsi="Times New Roman" w:cs="Times New Roman"/>
          <w:sz w:val="24"/>
          <w:szCs w:val="24"/>
        </w:rPr>
      </w:pPr>
      <w:r>
        <w:rPr>
          <w:rFonts w:ascii="Times New Roman" w:hAnsi="Times New Roman" w:cs="Times New Roman"/>
          <w:sz w:val="24"/>
          <w:szCs w:val="24"/>
        </w:rPr>
        <w:t>P</w:t>
      </w:r>
      <w:r w:rsidR="00E41A39" w:rsidRPr="00C27E7B">
        <w:rPr>
          <w:rFonts w:ascii="Times New Roman" w:hAnsi="Times New Roman" w:cs="Times New Roman"/>
          <w:sz w:val="24"/>
          <w:szCs w:val="24"/>
        </w:rPr>
        <w:t>ersistence can be referred to as the continued efforts towards a particular goal even though some obstacles might hinder the target in the way of implementation</w:t>
      </w:r>
      <w:r w:rsidR="007A6ECB">
        <w:rPr>
          <w:rFonts w:ascii="Times New Roman" w:hAnsi="Times New Roman" w:cs="Times New Roman"/>
          <w:sz w:val="24"/>
          <w:szCs w:val="24"/>
        </w:rPr>
        <w:t xml:space="preserve"> (</w:t>
      </w:r>
      <w:r w:rsidR="007A6ECB" w:rsidRPr="00261E04">
        <w:rPr>
          <w:rFonts w:ascii="Times New Roman" w:hAnsi="Times New Roman" w:cs="Times New Roman"/>
          <w:color w:val="222222"/>
          <w:sz w:val="24"/>
          <w:szCs w:val="24"/>
          <w:shd w:val="clear" w:color="auto" w:fill="FFFFFF"/>
        </w:rPr>
        <w:t>Fosu,</w:t>
      </w:r>
      <w:r w:rsidR="007A6ECB">
        <w:rPr>
          <w:rFonts w:ascii="Times New Roman" w:hAnsi="Times New Roman" w:cs="Times New Roman"/>
          <w:color w:val="222222"/>
          <w:sz w:val="24"/>
          <w:szCs w:val="24"/>
          <w:shd w:val="clear" w:color="auto" w:fill="FFFFFF"/>
        </w:rPr>
        <w:t xml:space="preserve"> </w:t>
      </w:r>
      <w:r w:rsidR="007A6ECB" w:rsidRPr="00261E04">
        <w:rPr>
          <w:rFonts w:ascii="Times New Roman" w:hAnsi="Times New Roman" w:cs="Times New Roman"/>
          <w:color w:val="222222"/>
          <w:sz w:val="24"/>
          <w:szCs w:val="24"/>
          <w:shd w:val="clear" w:color="auto" w:fill="FFFFFF"/>
        </w:rPr>
        <w:t>2018)</w:t>
      </w:r>
      <w:r w:rsidR="00E41A39" w:rsidRPr="00C27E7B">
        <w:rPr>
          <w:rFonts w:ascii="Times New Roman" w:hAnsi="Times New Roman" w:cs="Times New Roman"/>
          <w:sz w:val="24"/>
          <w:szCs w:val="24"/>
        </w:rPr>
        <w:t>. An example of persistence in organization motivation is taking more psychology classes for employees to acquire a needed degree though it requires an essential investment of energy, time, and resources.</w:t>
      </w:r>
    </w:p>
    <w:p w14:paraId="3E1F48D7" w14:textId="77777777" w:rsidR="00B7561C" w:rsidRPr="00C27E7B" w:rsidRDefault="00B7561C" w:rsidP="009F411D">
      <w:pPr>
        <w:pStyle w:val="ListParagraph"/>
        <w:spacing w:line="240" w:lineRule="auto"/>
        <w:ind w:left="1080"/>
        <w:rPr>
          <w:rFonts w:ascii="Times New Roman" w:hAnsi="Times New Roman" w:cs="Times New Roman"/>
          <w:sz w:val="24"/>
          <w:szCs w:val="24"/>
        </w:rPr>
      </w:pPr>
    </w:p>
    <w:p w14:paraId="65F81B01" w14:textId="77777777" w:rsidR="00B7561C" w:rsidRDefault="00B7561C" w:rsidP="00C27E7B">
      <w:pPr>
        <w:pStyle w:val="ListParagraph"/>
        <w:numPr>
          <w:ilvl w:val="0"/>
          <w:numId w:val="2"/>
        </w:numPr>
        <w:spacing w:line="240" w:lineRule="auto"/>
        <w:rPr>
          <w:rFonts w:ascii="Times New Roman" w:hAnsi="Times New Roman" w:cs="Times New Roman"/>
          <w:sz w:val="24"/>
          <w:szCs w:val="24"/>
        </w:rPr>
      </w:pPr>
      <w:r w:rsidRPr="00B7561C">
        <w:rPr>
          <w:rFonts w:ascii="Times New Roman" w:hAnsi="Times New Roman" w:cs="Times New Roman"/>
          <w:i/>
          <w:sz w:val="24"/>
          <w:szCs w:val="24"/>
        </w:rPr>
        <w:t>Component 3:</w:t>
      </w:r>
      <w:r>
        <w:rPr>
          <w:rFonts w:ascii="Times New Roman" w:hAnsi="Times New Roman" w:cs="Times New Roman"/>
          <w:sz w:val="24"/>
          <w:szCs w:val="24"/>
        </w:rPr>
        <w:t xml:space="preserve"> </w:t>
      </w:r>
      <w:r w:rsidR="00E41A39" w:rsidRPr="00C27E7B">
        <w:rPr>
          <w:rFonts w:ascii="Times New Roman" w:hAnsi="Times New Roman" w:cs="Times New Roman"/>
          <w:sz w:val="24"/>
          <w:szCs w:val="24"/>
        </w:rPr>
        <w:t xml:space="preserve">Intensity: </w:t>
      </w:r>
    </w:p>
    <w:p w14:paraId="0864C6DC" w14:textId="4BB1257D" w:rsidR="00071152" w:rsidRPr="00C27E7B" w:rsidRDefault="00E41A39" w:rsidP="00B7561C">
      <w:pPr>
        <w:pStyle w:val="ListParagraph"/>
        <w:spacing w:line="240" w:lineRule="auto"/>
        <w:ind w:left="1080"/>
        <w:rPr>
          <w:rFonts w:ascii="Times New Roman" w:hAnsi="Times New Roman" w:cs="Times New Roman"/>
          <w:sz w:val="24"/>
          <w:szCs w:val="24"/>
        </w:rPr>
      </w:pPr>
      <w:r w:rsidRPr="00C27E7B">
        <w:rPr>
          <w:rFonts w:ascii="Times New Roman" w:hAnsi="Times New Roman" w:cs="Times New Roman"/>
          <w:sz w:val="24"/>
          <w:szCs w:val="24"/>
        </w:rPr>
        <w:t>In organization motivation, power can be seen as the vigor and concentration, which goes into pushing for a particular goal. For instance, the Toyota organization might make more profits from its sales without making more effort or making much intensity. In contrast, another rival organization might prosper through the application of higher energies. In this instance, the first organization applies a higher concentration in realizing its objectives while the last organization purses its achievements through the use of high intensity.</w:t>
      </w:r>
    </w:p>
    <w:p w14:paraId="1D2DA371" w14:textId="77777777" w:rsidR="00071152" w:rsidRPr="00C27E7B" w:rsidRDefault="00E41A39" w:rsidP="00C27E7B">
      <w:pPr>
        <w:pStyle w:val="ListParagraph"/>
        <w:spacing w:line="240" w:lineRule="auto"/>
        <w:ind w:left="360"/>
        <w:rPr>
          <w:rFonts w:ascii="Times New Roman" w:hAnsi="Times New Roman" w:cs="Times New Roman"/>
          <w:sz w:val="24"/>
          <w:szCs w:val="24"/>
        </w:rPr>
      </w:pPr>
      <w:r w:rsidRPr="00C27E7B">
        <w:rPr>
          <w:rFonts w:ascii="Times New Roman" w:hAnsi="Times New Roman" w:cs="Times New Roman"/>
          <w:sz w:val="24"/>
          <w:szCs w:val="24"/>
        </w:rPr>
        <w:t xml:space="preserve"> </w:t>
      </w:r>
    </w:p>
    <w:p w14:paraId="7AE3DE65" w14:textId="762017ED" w:rsidR="00071152" w:rsidRPr="00701D5F" w:rsidRDefault="00701D5F" w:rsidP="00701D5F">
      <w:pPr>
        <w:spacing w:line="240" w:lineRule="auto"/>
        <w:rPr>
          <w:rFonts w:ascii="Times New Roman" w:hAnsi="Times New Roman" w:cs="Times New Roman"/>
          <w:b/>
          <w:sz w:val="24"/>
          <w:szCs w:val="24"/>
        </w:rPr>
      </w:pPr>
      <w:r w:rsidRPr="00701D5F">
        <w:rPr>
          <w:rFonts w:ascii="Times New Roman" w:hAnsi="Times New Roman" w:cs="Times New Roman"/>
          <w:b/>
          <w:sz w:val="24"/>
          <w:szCs w:val="24"/>
        </w:rPr>
        <w:t xml:space="preserve">5). </w:t>
      </w:r>
      <w:r w:rsidR="00E41A39" w:rsidRPr="00701D5F">
        <w:rPr>
          <w:rFonts w:ascii="Times New Roman" w:hAnsi="Times New Roman" w:cs="Times New Roman"/>
          <w:b/>
          <w:sz w:val="24"/>
          <w:szCs w:val="24"/>
        </w:rPr>
        <w:t>Analysis of Organization Motivation Strategy</w:t>
      </w:r>
    </w:p>
    <w:p w14:paraId="12D7B950" w14:textId="67C96153" w:rsidR="00F80BD7" w:rsidRPr="00574DFF" w:rsidRDefault="00E41A39" w:rsidP="00C27E7B">
      <w:pPr>
        <w:pStyle w:val="ListParagraph"/>
        <w:numPr>
          <w:ilvl w:val="1"/>
          <w:numId w:val="13"/>
        </w:numPr>
        <w:spacing w:line="240" w:lineRule="auto"/>
        <w:rPr>
          <w:rFonts w:ascii="Times New Roman" w:hAnsi="Times New Roman" w:cs="Times New Roman"/>
          <w:i/>
          <w:sz w:val="24"/>
          <w:szCs w:val="24"/>
        </w:rPr>
      </w:pPr>
      <w:r w:rsidRPr="00574DFF">
        <w:rPr>
          <w:rFonts w:ascii="Times New Roman" w:hAnsi="Times New Roman" w:cs="Times New Roman"/>
          <w:i/>
          <w:sz w:val="24"/>
          <w:szCs w:val="24"/>
        </w:rPr>
        <w:t>Theories</w:t>
      </w:r>
      <w:r w:rsidR="007F2971" w:rsidRPr="00574DFF">
        <w:rPr>
          <w:rFonts w:ascii="Times New Roman" w:hAnsi="Times New Roman" w:cs="Times New Roman"/>
          <w:i/>
          <w:sz w:val="24"/>
          <w:szCs w:val="24"/>
        </w:rPr>
        <w:t xml:space="preserve"> of motivational approach:</w:t>
      </w:r>
      <w:r w:rsidRPr="00574DFF">
        <w:rPr>
          <w:rFonts w:ascii="Times New Roman" w:hAnsi="Times New Roman" w:cs="Times New Roman"/>
          <w:i/>
          <w:sz w:val="24"/>
          <w:szCs w:val="24"/>
        </w:rPr>
        <w:t xml:space="preserve"> </w:t>
      </w:r>
    </w:p>
    <w:p w14:paraId="369FC70D" w14:textId="77777777" w:rsidR="003B42FB" w:rsidRPr="003B42FB" w:rsidRDefault="003B42FB" w:rsidP="003B42FB">
      <w:pPr>
        <w:spacing w:after="0" w:line="240" w:lineRule="auto"/>
        <w:rPr>
          <w:rFonts w:ascii="Times New Roman" w:eastAsia="Times New Roman" w:hAnsi="Times New Roman" w:cs="Times New Roman"/>
          <w:color w:val="0E101A"/>
          <w:sz w:val="24"/>
          <w:szCs w:val="24"/>
        </w:rPr>
      </w:pPr>
      <w:r w:rsidRPr="003B42FB">
        <w:rPr>
          <w:rFonts w:ascii="Times New Roman" w:eastAsia="Times New Roman" w:hAnsi="Times New Roman" w:cs="Times New Roman"/>
          <w:color w:val="0E101A"/>
          <w:sz w:val="24"/>
          <w:szCs w:val="24"/>
        </w:rPr>
        <w:t>To effectively realize its corporate objectives, Toyota applies different methods to motivate its employees who are the critical additives in attaining the organization's dreams. On this, Toyota creates a culture that embraces respect and cooperation among its employees. The idea is essential for the organization since it forms a conducive environment for the staff to work peacefully and efficiently (</w:t>
      </w:r>
      <w:proofErr w:type="spellStart"/>
      <w:r w:rsidRPr="003B42FB">
        <w:rPr>
          <w:rFonts w:ascii="Times New Roman" w:eastAsia="Times New Roman" w:hAnsi="Times New Roman" w:cs="Times New Roman"/>
          <w:color w:val="0E101A"/>
          <w:sz w:val="24"/>
          <w:szCs w:val="24"/>
        </w:rPr>
        <w:t>Stadnicka</w:t>
      </w:r>
      <w:proofErr w:type="spellEnd"/>
      <w:r w:rsidRPr="003B42FB">
        <w:rPr>
          <w:rFonts w:ascii="Times New Roman" w:eastAsia="Times New Roman" w:hAnsi="Times New Roman" w:cs="Times New Roman"/>
          <w:color w:val="0E101A"/>
          <w:sz w:val="24"/>
          <w:szCs w:val="24"/>
        </w:rPr>
        <w:t xml:space="preserve"> &amp; </w:t>
      </w:r>
      <w:proofErr w:type="spellStart"/>
      <w:r w:rsidRPr="003B42FB">
        <w:rPr>
          <w:rFonts w:ascii="Times New Roman" w:eastAsia="Times New Roman" w:hAnsi="Times New Roman" w:cs="Times New Roman"/>
          <w:color w:val="0E101A"/>
          <w:sz w:val="24"/>
          <w:szCs w:val="24"/>
        </w:rPr>
        <w:t>Sakano</w:t>
      </w:r>
      <w:proofErr w:type="spellEnd"/>
      <w:r w:rsidRPr="003B42FB">
        <w:rPr>
          <w:rFonts w:ascii="Times New Roman" w:eastAsia="Times New Roman" w:hAnsi="Times New Roman" w:cs="Times New Roman"/>
          <w:color w:val="0E101A"/>
          <w:sz w:val="24"/>
          <w:szCs w:val="24"/>
        </w:rPr>
        <w:t xml:space="preserve">, 2017). Consequently, all employees within the organization participate in all operations taking place, and they feel being part of its growth. These operations involve making essential decisions that have an indirect and direct influence on achieving the company's goals (Steel &amp; </w:t>
      </w:r>
      <w:proofErr w:type="spellStart"/>
      <w:r w:rsidRPr="003B42FB">
        <w:rPr>
          <w:rFonts w:ascii="Times New Roman" w:eastAsia="Times New Roman" w:hAnsi="Times New Roman" w:cs="Times New Roman"/>
          <w:color w:val="0E101A"/>
          <w:sz w:val="24"/>
          <w:szCs w:val="24"/>
        </w:rPr>
        <w:t>König</w:t>
      </w:r>
      <w:proofErr w:type="spellEnd"/>
      <w:r w:rsidRPr="003B42FB">
        <w:rPr>
          <w:rFonts w:ascii="Times New Roman" w:eastAsia="Times New Roman" w:hAnsi="Times New Roman" w:cs="Times New Roman"/>
          <w:color w:val="0E101A"/>
          <w:sz w:val="24"/>
          <w:szCs w:val="24"/>
        </w:rPr>
        <w:t>, 2006). </w:t>
      </w:r>
    </w:p>
    <w:p w14:paraId="2AA40761" w14:textId="50988426" w:rsidR="003B42FB" w:rsidRDefault="003B42FB" w:rsidP="003B42FB">
      <w:pPr>
        <w:spacing w:after="0" w:line="240" w:lineRule="auto"/>
        <w:rPr>
          <w:rFonts w:ascii="Times New Roman" w:eastAsia="Times New Roman" w:hAnsi="Times New Roman" w:cs="Times New Roman"/>
          <w:color w:val="0E101A"/>
          <w:sz w:val="24"/>
          <w:szCs w:val="24"/>
        </w:rPr>
      </w:pPr>
      <w:r w:rsidRPr="003B42FB">
        <w:rPr>
          <w:rFonts w:ascii="Times New Roman" w:eastAsia="Times New Roman" w:hAnsi="Times New Roman" w:cs="Times New Roman"/>
          <w:color w:val="0E101A"/>
          <w:sz w:val="24"/>
          <w:szCs w:val="24"/>
        </w:rPr>
        <w:t>For proper attainment of the organization objectives, the Toyota management team applies different motivational strategies. The motivational strategies implemented by the organization are well structured, predetermined, and effective in ensuring the organization moves in the right direction (</w:t>
      </w:r>
      <w:proofErr w:type="spellStart"/>
      <w:r w:rsidRPr="003B42FB">
        <w:rPr>
          <w:rFonts w:ascii="Times New Roman" w:eastAsia="Times New Roman" w:hAnsi="Times New Roman" w:cs="Times New Roman"/>
          <w:color w:val="0E101A"/>
          <w:sz w:val="24"/>
          <w:szCs w:val="24"/>
        </w:rPr>
        <w:t>Fosu</w:t>
      </w:r>
      <w:proofErr w:type="spellEnd"/>
      <w:r w:rsidRPr="003B42FB">
        <w:rPr>
          <w:rFonts w:ascii="Times New Roman" w:eastAsia="Times New Roman" w:hAnsi="Times New Roman" w:cs="Times New Roman"/>
          <w:color w:val="0E101A"/>
          <w:sz w:val="24"/>
          <w:szCs w:val="24"/>
        </w:rPr>
        <w:t>, 2018). Some of these theories are outlined as follows:</w:t>
      </w:r>
    </w:p>
    <w:p w14:paraId="06127C33" w14:textId="77777777" w:rsidR="003B42FB" w:rsidRPr="003B42FB" w:rsidRDefault="003B42FB" w:rsidP="003B42FB">
      <w:pPr>
        <w:spacing w:after="0" w:line="240" w:lineRule="auto"/>
        <w:rPr>
          <w:rFonts w:ascii="Times New Roman" w:eastAsia="Times New Roman" w:hAnsi="Times New Roman" w:cs="Times New Roman"/>
          <w:color w:val="0E101A"/>
          <w:sz w:val="24"/>
          <w:szCs w:val="24"/>
        </w:rPr>
      </w:pPr>
    </w:p>
    <w:p w14:paraId="71BBDCEB" w14:textId="77777777" w:rsidR="003B42FB" w:rsidRPr="003B42FB" w:rsidRDefault="003B42FB" w:rsidP="003B42FB">
      <w:pPr>
        <w:numPr>
          <w:ilvl w:val="0"/>
          <w:numId w:val="25"/>
        </w:numPr>
        <w:spacing w:after="0" w:line="240" w:lineRule="auto"/>
        <w:rPr>
          <w:rFonts w:ascii="Times New Roman" w:eastAsia="Times New Roman" w:hAnsi="Times New Roman" w:cs="Times New Roman"/>
          <w:color w:val="0E101A"/>
          <w:sz w:val="24"/>
          <w:szCs w:val="24"/>
        </w:rPr>
      </w:pPr>
      <w:r w:rsidRPr="003B42FB">
        <w:rPr>
          <w:rFonts w:ascii="Times New Roman" w:eastAsia="Times New Roman" w:hAnsi="Times New Roman" w:cs="Times New Roman"/>
          <w:i/>
          <w:iCs/>
          <w:color w:val="0E101A"/>
          <w:sz w:val="24"/>
          <w:szCs w:val="24"/>
        </w:rPr>
        <w:t>Instincts theory:</w:t>
      </w:r>
      <w:r w:rsidRPr="003B42FB">
        <w:rPr>
          <w:rFonts w:ascii="Times New Roman" w:eastAsia="Times New Roman" w:hAnsi="Times New Roman" w:cs="Times New Roman"/>
          <w:color w:val="0E101A"/>
          <w:sz w:val="24"/>
          <w:szCs w:val="24"/>
        </w:rPr>
        <w:t> The instinct theory of organization motivation claims that employee behaviors are adequately motivated by instincts that are inborn and fixed patterns of deeds. Different researches across the globe proposed a different number of basic human behavior drives that motivate social behaviors. Such type of instincts may comprise the biological instincts which are significant for the organism's survival within the organization development like love, fear, and cleanliness (</w:t>
      </w:r>
      <w:proofErr w:type="spellStart"/>
      <w:r w:rsidRPr="003B42FB">
        <w:rPr>
          <w:rFonts w:ascii="Times New Roman" w:eastAsia="Times New Roman" w:hAnsi="Times New Roman" w:cs="Times New Roman"/>
          <w:color w:val="0E101A"/>
          <w:sz w:val="24"/>
          <w:szCs w:val="24"/>
        </w:rPr>
        <w:t>Yusoof</w:t>
      </w:r>
      <w:proofErr w:type="spellEnd"/>
      <w:r w:rsidRPr="003B42FB">
        <w:rPr>
          <w:rFonts w:ascii="Times New Roman" w:eastAsia="Times New Roman" w:hAnsi="Times New Roman" w:cs="Times New Roman"/>
          <w:color w:val="0E101A"/>
          <w:sz w:val="24"/>
          <w:szCs w:val="24"/>
        </w:rPr>
        <w:t xml:space="preserve"> &amp; </w:t>
      </w:r>
      <w:proofErr w:type="spellStart"/>
      <w:r w:rsidRPr="003B42FB">
        <w:rPr>
          <w:rFonts w:ascii="Times New Roman" w:eastAsia="Times New Roman" w:hAnsi="Times New Roman" w:cs="Times New Roman"/>
          <w:color w:val="0E101A"/>
          <w:sz w:val="24"/>
          <w:szCs w:val="24"/>
        </w:rPr>
        <w:t>Toriry</w:t>
      </w:r>
      <w:proofErr w:type="spellEnd"/>
      <w:r w:rsidRPr="003B42FB">
        <w:rPr>
          <w:rFonts w:ascii="Times New Roman" w:eastAsia="Times New Roman" w:hAnsi="Times New Roman" w:cs="Times New Roman"/>
          <w:color w:val="0E101A"/>
          <w:sz w:val="24"/>
          <w:szCs w:val="24"/>
        </w:rPr>
        <w:t>, 2016). This theory can effectively be linked with the component of activation.</w:t>
      </w:r>
    </w:p>
    <w:p w14:paraId="4F17048D" w14:textId="0E337491" w:rsidR="003B42FB" w:rsidRDefault="003B42FB" w:rsidP="003B42FB">
      <w:pPr>
        <w:numPr>
          <w:ilvl w:val="0"/>
          <w:numId w:val="25"/>
        </w:numPr>
        <w:spacing w:after="0" w:line="240" w:lineRule="auto"/>
        <w:rPr>
          <w:rFonts w:ascii="Times New Roman" w:eastAsia="Times New Roman" w:hAnsi="Times New Roman" w:cs="Times New Roman"/>
          <w:color w:val="0E101A"/>
          <w:sz w:val="24"/>
          <w:szCs w:val="24"/>
        </w:rPr>
      </w:pPr>
      <w:r w:rsidRPr="003B42FB">
        <w:rPr>
          <w:rFonts w:ascii="Times New Roman" w:eastAsia="Times New Roman" w:hAnsi="Times New Roman" w:cs="Times New Roman"/>
          <w:i/>
          <w:color w:val="0E101A"/>
          <w:sz w:val="24"/>
          <w:szCs w:val="24"/>
        </w:rPr>
        <w:lastRenderedPageBreak/>
        <w:t>Needs and Drives:</w:t>
      </w:r>
      <w:r w:rsidRPr="003B42FB">
        <w:rPr>
          <w:rFonts w:ascii="Times New Roman" w:eastAsia="Times New Roman" w:hAnsi="Times New Roman" w:cs="Times New Roman"/>
          <w:color w:val="0E101A"/>
          <w:sz w:val="24"/>
          <w:szCs w:val="24"/>
        </w:rPr>
        <w:t xml:space="preserve"> Much of people's behaviors like drinking, eating, and sleeping, are adequately motivated by biology. People have biological needs for water, food, and sleep. This means that a person should be motivated to drink, eat, and sleep. The drive and needs theory claims that people have core biology that drives them and that their behaviors in organizations are motivated by the urge to fulfill the divers critically (</w:t>
      </w:r>
      <w:proofErr w:type="spellStart"/>
      <w:r w:rsidRPr="003B42FB">
        <w:rPr>
          <w:rFonts w:ascii="Times New Roman" w:eastAsia="Times New Roman" w:hAnsi="Times New Roman" w:cs="Times New Roman"/>
          <w:color w:val="0E101A"/>
          <w:sz w:val="24"/>
          <w:szCs w:val="24"/>
        </w:rPr>
        <w:t>Yusoof</w:t>
      </w:r>
      <w:proofErr w:type="spellEnd"/>
      <w:r w:rsidRPr="003B42FB">
        <w:rPr>
          <w:rFonts w:ascii="Times New Roman" w:eastAsia="Times New Roman" w:hAnsi="Times New Roman" w:cs="Times New Roman"/>
          <w:color w:val="0E101A"/>
          <w:sz w:val="24"/>
          <w:szCs w:val="24"/>
        </w:rPr>
        <w:t xml:space="preserve"> &amp; </w:t>
      </w:r>
      <w:proofErr w:type="spellStart"/>
      <w:r w:rsidRPr="003B42FB">
        <w:rPr>
          <w:rFonts w:ascii="Times New Roman" w:eastAsia="Times New Roman" w:hAnsi="Times New Roman" w:cs="Times New Roman"/>
          <w:color w:val="0E101A"/>
          <w:sz w:val="24"/>
          <w:szCs w:val="24"/>
        </w:rPr>
        <w:t>Toriry</w:t>
      </w:r>
      <w:proofErr w:type="spellEnd"/>
      <w:r w:rsidRPr="003B42FB">
        <w:rPr>
          <w:rFonts w:ascii="Times New Roman" w:eastAsia="Times New Roman" w:hAnsi="Times New Roman" w:cs="Times New Roman"/>
          <w:color w:val="0E101A"/>
          <w:sz w:val="24"/>
          <w:szCs w:val="24"/>
        </w:rPr>
        <w:t>, 2016). It thus, calls for persistence from the organization management to its employees towards attaining big and can be linked with the component of endurance.</w:t>
      </w:r>
    </w:p>
    <w:p w14:paraId="670B8F74" w14:textId="77777777" w:rsidR="003B42FB" w:rsidRPr="003B42FB" w:rsidRDefault="003B42FB" w:rsidP="003B42FB">
      <w:pPr>
        <w:spacing w:after="0" w:line="240" w:lineRule="auto"/>
        <w:ind w:left="720"/>
        <w:rPr>
          <w:rFonts w:ascii="Times New Roman" w:eastAsia="Times New Roman" w:hAnsi="Times New Roman" w:cs="Times New Roman"/>
          <w:color w:val="0E101A"/>
          <w:sz w:val="24"/>
          <w:szCs w:val="24"/>
        </w:rPr>
      </w:pPr>
    </w:p>
    <w:p w14:paraId="411685B1" w14:textId="77777777" w:rsidR="003B42FB" w:rsidRPr="003B42FB" w:rsidRDefault="003B42FB" w:rsidP="003B42FB">
      <w:pPr>
        <w:numPr>
          <w:ilvl w:val="0"/>
          <w:numId w:val="25"/>
        </w:numPr>
        <w:spacing w:after="0" w:line="240" w:lineRule="auto"/>
        <w:rPr>
          <w:rFonts w:ascii="Times New Roman" w:eastAsia="Times New Roman" w:hAnsi="Times New Roman" w:cs="Times New Roman"/>
          <w:color w:val="0E101A"/>
          <w:sz w:val="24"/>
          <w:szCs w:val="24"/>
        </w:rPr>
      </w:pPr>
      <w:r w:rsidRPr="003B42FB">
        <w:rPr>
          <w:rFonts w:ascii="Times New Roman" w:eastAsia="Times New Roman" w:hAnsi="Times New Roman" w:cs="Times New Roman"/>
          <w:i/>
          <w:color w:val="0E101A"/>
          <w:sz w:val="24"/>
          <w:szCs w:val="24"/>
        </w:rPr>
        <w:t>Arousal Levels Theory:</w:t>
      </w:r>
      <w:r w:rsidRPr="003B42FB">
        <w:rPr>
          <w:rFonts w:ascii="Times New Roman" w:eastAsia="Times New Roman" w:hAnsi="Times New Roman" w:cs="Times New Roman"/>
          <w:color w:val="0E101A"/>
          <w:sz w:val="24"/>
          <w:szCs w:val="24"/>
        </w:rPr>
        <w:t xml:space="preserve"> The last motivation theory which can be applied to Toyota organization motivation is the arousal levels theory. A person with this theory might pursue relaxing, like enrolling in psychology classes and reading books. In Toyota's motivation, this is a theory that can be linked to the component of intensity.</w:t>
      </w:r>
    </w:p>
    <w:p w14:paraId="44717B6B" w14:textId="77777777" w:rsidR="003B42FB" w:rsidRDefault="003B42FB" w:rsidP="00C27E7B">
      <w:pPr>
        <w:spacing w:line="240" w:lineRule="auto"/>
        <w:ind w:left="720"/>
        <w:rPr>
          <w:rFonts w:ascii="Times New Roman" w:hAnsi="Times New Roman" w:cs="Times New Roman"/>
          <w:i/>
          <w:sz w:val="24"/>
          <w:szCs w:val="24"/>
        </w:rPr>
      </w:pPr>
    </w:p>
    <w:p w14:paraId="7F3B79DD" w14:textId="1813A36E" w:rsidR="00071152" w:rsidRPr="00574DFF" w:rsidRDefault="00E41A39" w:rsidP="00C27E7B">
      <w:pPr>
        <w:spacing w:line="240" w:lineRule="auto"/>
        <w:ind w:left="720"/>
        <w:rPr>
          <w:rFonts w:ascii="Times New Roman" w:hAnsi="Times New Roman" w:cs="Times New Roman"/>
          <w:i/>
          <w:sz w:val="24"/>
          <w:szCs w:val="24"/>
        </w:rPr>
      </w:pPr>
      <w:r w:rsidRPr="00574DFF">
        <w:rPr>
          <w:rFonts w:ascii="Times New Roman" w:hAnsi="Times New Roman" w:cs="Times New Roman"/>
          <w:i/>
          <w:sz w:val="24"/>
          <w:szCs w:val="24"/>
        </w:rPr>
        <w:t xml:space="preserve">b. </w:t>
      </w:r>
      <w:r w:rsidR="009E2CF7" w:rsidRPr="00574DFF">
        <w:rPr>
          <w:rFonts w:ascii="Times New Roman" w:hAnsi="Times New Roman" w:cs="Times New Roman"/>
          <w:i/>
          <w:sz w:val="24"/>
          <w:szCs w:val="24"/>
        </w:rPr>
        <w:t>Strengths</w:t>
      </w:r>
      <w:r w:rsidR="00574DFF" w:rsidRPr="00574DFF">
        <w:rPr>
          <w:rFonts w:ascii="Times New Roman" w:hAnsi="Times New Roman" w:cs="Times New Roman"/>
          <w:i/>
          <w:sz w:val="24"/>
          <w:szCs w:val="24"/>
        </w:rPr>
        <w:t xml:space="preserve"> of motivational strategy</w:t>
      </w:r>
    </w:p>
    <w:p w14:paraId="27BF21F3" w14:textId="322DEABF" w:rsidR="009E2CF7" w:rsidRPr="00C27E7B" w:rsidRDefault="00574DFF" w:rsidP="00C27E7B">
      <w:pPr>
        <w:pStyle w:val="ListParagraph"/>
        <w:numPr>
          <w:ilvl w:val="0"/>
          <w:numId w:val="5"/>
        </w:numPr>
        <w:spacing w:line="240" w:lineRule="auto"/>
        <w:rPr>
          <w:rFonts w:ascii="Times New Roman" w:hAnsi="Times New Roman" w:cs="Times New Roman"/>
          <w:sz w:val="24"/>
          <w:szCs w:val="24"/>
        </w:rPr>
      </w:pPr>
      <w:r w:rsidRPr="00574DFF">
        <w:rPr>
          <w:rFonts w:ascii="Times New Roman" w:hAnsi="Times New Roman" w:cs="Times New Roman"/>
          <w:i/>
          <w:sz w:val="24"/>
          <w:szCs w:val="24"/>
        </w:rPr>
        <w:t>Strength 1</w:t>
      </w:r>
      <w:r w:rsidR="00E41A39" w:rsidRPr="00574DFF">
        <w:rPr>
          <w:rFonts w:ascii="Times New Roman" w:hAnsi="Times New Roman" w:cs="Times New Roman"/>
          <w:i/>
          <w:sz w:val="24"/>
          <w:szCs w:val="24"/>
        </w:rPr>
        <w:t>:</w:t>
      </w:r>
      <w:r w:rsidR="00E41A39" w:rsidRPr="00C27E7B">
        <w:rPr>
          <w:rFonts w:ascii="Times New Roman" w:hAnsi="Times New Roman" w:cs="Times New Roman"/>
          <w:sz w:val="24"/>
          <w:szCs w:val="24"/>
        </w:rPr>
        <w:t xml:space="preserve"> The development of trust between employer and employees of a particular organization is one of the critical aspects of the organization towards the achievement of its objectives.</w:t>
      </w:r>
      <w:r w:rsidR="00A22B78">
        <w:rPr>
          <w:rFonts w:ascii="Times New Roman" w:hAnsi="Times New Roman" w:cs="Times New Roman"/>
          <w:sz w:val="24"/>
          <w:szCs w:val="24"/>
        </w:rPr>
        <w:t xml:space="preserve"> The relationship between Toyota and its employees is bound by a high level of trust</w:t>
      </w:r>
      <w:r w:rsidR="007A6ECB">
        <w:rPr>
          <w:rFonts w:ascii="Times New Roman" w:hAnsi="Times New Roman" w:cs="Times New Roman"/>
          <w:sz w:val="24"/>
          <w:szCs w:val="24"/>
        </w:rPr>
        <w:t xml:space="preserve"> (</w:t>
      </w:r>
      <w:r w:rsidR="007A6ECB" w:rsidRPr="00261E04">
        <w:rPr>
          <w:rFonts w:ascii="Times New Roman" w:hAnsi="Times New Roman" w:cs="Times New Roman"/>
          <w:color w:val="222222"/>
          <w:sz w:val="24"/>
          <w:szCs w:val="24"/>
          <w:shd w:val="clear" w:color="auto" w:fill="FFFFFF"/>
        </w:rPr>
        <w:t>Steel</w:t>
      </w:r>
      <w:r w:rsidR="007A6ECB">
        <w:rPr>
          <w:rFonts w:ascii="Times New Roman" w:hAnsi="Times New Roman" w:cs="Times New Roman"/>
          <w:color w:val="222222"/>
          <w:sz w:val="24"/>
          <w:szCs w:val="24"/>
          <w:shd w:val="clear" w:color="auto" w:fill="FFFFFF"/>
        </w:rPr>
        <w:t xml:space="preserve"> </w:t>
      </w:r>
      <w:r w:rsidR="007A6ECB" w:rsidRPr="00261E04">
        <w:rPr>
          <w:rFonts w:ascii="Times New Roman" w:hAnsi="Times New Roman" w:cs="Times New Roman"/>
          <w:color w:val="222222"/>
          <w:sz w:val="24"/>
          <w:szCs w:val="24"/>
          <w:shd w:val="clear" w:color="auto" w:fill="FFFFFF"/>
        </w:rPr>
        <w:t>&amp; König, 2006</w:t>
      </w:r>
      <w:r w:rsidR="007A6ECB">
        <w:rPr>
          <w:rFonts w:ascii="Times New Roman" w:hAnsi="Times New Roman" w:cs="Times New Roman"/>
          <w:color w:val="222222"/>
          <w:sz w:val="24"/>
          <w:szCs w:val="24"/>
          <w:shd w:val="clear" w:color="auto" w:fill="FFFFFF"/>
        </w:rPr>
        <w:t>)</w:t>
      </w:r>
      <w:r w:rsidR="00A22B78">
        <w:rPr>
          <w:rFonts w:ascii="Times New Roman" w:hAnsi="Times New Roman" w:cs="Times New Roman"/>
          <w:sz w:val="24"/>
          <w:szCs w:val="24"/>
        </w:rPr>
        <w:t>.</w:t>
      </w:r>
      <w:r w:rsidR="00E41A39" w:rsidRPr="00C27E7B">
        <w:rPr>
          <w:rFonts w:ascii="Times New Roman" w:hAnsi="Times New Roman" w:cs="Times New Roman"/>
          <w:sz w:val="24"/>
          <w:szCs w:val="24"/>
        </w:rPr>
        <w:t xml:space="preserve"> The development of faith in an organization's motivation system is a strength because employees want to know that their manager is looking for the best from them. Through the development of trust, it motivates them to succeed. </w:t>
      </w:r>
    </w:p>
    <w:p w14:paraId="6A863B1F" w14:textId="64706AFD" w:rsidR="00071152" w:rsidRPr="00C27E7B" w:rsidRDefault="00574DFF" w:rsidP="00C27E7B">
      <w:pPr>
        <w:pStyle w:val="ListParagraph"/>
        <w:numPr>
          <w:ilvl w:val="0"/>
          <w:numId w:val="5"/>
        </w:numPr>
        <w:spacing w:line="240" w:lineRule="auto"/>
        <w:rPr>
          <w:rFonts w:ascii="Times New Roman" w:hAnsi="Times New Roman" w:cs="Times New Roman"/>
          <w:sz w:val="24"/>
          <w:szCs w:val="24"/>
        </w:rPr>
      </w:pPr>
      <w:r w:rsidRPr="00574DFF">
        <w:rPr>
          <w:rFonts w:ascii="Times New Roman" w:hAnsi="Times New Roman" w:cs="Times New Roman"/>
          <w:i/>
          <w:sz w:val="24"/>
          <w:szCs w:val="24"/>
        </w:rPr>
        <w:t>Strength 2</w:t>
      </w:r>
      <w:r w:rsidR="00E41A39" w:rsidRPr="00574DFF">
        <w:rPr>
          <w:rFonts w:ascii="Times New Roman" w:hAnsi="Times New Roman" w:cs="Times New Roman"/>
          <w:i/>
          <w:sz w:val="24"/>
          <w:szCs w:val="24"/>
        </w:rPr>
        <w:t>:</w:t>
      </w:r>
      <w:r w:rsidR="00E41A39" w:rsidRPr="00C27E7B">
        <w:rPr>
          <w:rFonts w:ascii="Times New Roman" w:hAnsi="Times New Roman" w:cs="Times New Roman"/>
          <w:sz w:val="24"/>
          <w:szCs w:val="24"/>
        </w:rPr>
        <w:t xml:space="preserve"> Provision of incentives to the organization employees through a rewarding system acts as a way of promoting motivation to the organization employees and hence helps them in increasing the organization's productivity, therefore, helping it attain its objectives.</w:t>
      </w:r>
      <w:r w:rsidR="00B32B2A">
        <w:rPr>
          <w:rFonts w:ascii="Times New Roman" w:hAnsi="Times New Roman" w:cs="Times New Roman"/>
          <w:sz w:val="24"/>
          <w:szCs w:val="24"/>
        </w:rPr>
        <w:t xml:space="preserve"> </w:t>
      </w:r>
      <w:r w:rsidR="000B04F7">
        <w:rPr>
          <w:rFonts w:ascii="Times New Roman" w:hAnsi="Times New Roman" w:cs="Times New Roman"/>
          <w:sz w:val="24"/>
          <w:szCs w:val="24"/>
        </w:rPr>
        <w:t xml:space="preserve">The company rewards its employees through financial means like </w:t>
      </w:r>
      <w:r w:rsidR="007A6ECB">
        <w:rPr>
          <w:rFonts w:ascii="Times New Roman" w:hAnsi="Times New Roman" w:cs="Times New Roman"/>
          <w:sz w:val="24"/>
          <w:szCs w:val="24"/>
        </w:rPr>
        <w:t>recommendable</w:t>
      </w:r>
      <w:r w:rsidR="000B04F7">
        <w:rPr>
          <w:rFonts w:ascii="Times New Roman" w:hAnsi="Times New Roman" w:cs="Times New Roman"/>
          <w:sz w:val="24"/>
          <w:szCs w:val="24"/>
        </w:rPr>
        <w:t xml:space="preserve"> good salaries and bonuses as well as non-financial benefits like childcare, </w:t>
      </w:r>
      <w:r w:rsidR="007A6ECB">
        <w:rPr>
          <w:rFonts w:ascii="Times New Roman" w:hAnsi="Times New Roman" w:cs="Times New Roman"/>
          <w:sz w:val="24"/>
          <w:szCs w:val="24"/>
        </w:rPr>
        <w:t>tuition</w:t>
      </w:r>
      <w:r w:rsidR="000B04F7">
        <w:rPr>
          <w:rFonts w:ascii="Times New Roman" w:hAnsi="Times New Roman" w:cs="Times New Roman"/>
          <w:sz w:val="24"/>
          <w:szCs w:val="24"/>
        </w:rPr>
        <w:t xml:space="preserve"> assistance, and </w:t>
      </w:r>
      <w:r w:rsidR="00524E33">
        <w:rPr>
          <w:rFonts w:ascii="Times New Roman" w:hAnsi="Times New Roman" w:cs="Times New Roman"/>
          <w:sz w:val="24"/>
          <w:szCs w:val="24"/>
        </w:rPr>
        <w:t>training programs</w:t>
      </w:r>
      <w:r w:rsidR="007A6ECB">
        <w:rPr>
          <w:rFonts w:ascii="Times New Roman" w:hAnsi="Times New Roman" w:cs="Times New Roman"/>
          <w:sz w:val="24"/>
          <w:szCs w:val="24"/>
        </w:rPr>
        <w:t xml:space="preserve"> (</w:t>
      </w:r>
      <w:r w:rsidR="007A6ECB" w:rsidRPr="00261E04">
        <w:rPr>
          <w:rFonts w:ascii="Times New Roman" w:hAnsi="Times New Roman" w:cs="Times New Roman"/>
          <w:color w:val="222222"/>
          <w:sz w:val="24"/>
          <w:szCs w:val="24"/>
          <w:shd w:val="clear" w:color="auto" w:fill="FFFFFF"/>
        </w:rPr>
        <w:t>Nkomo, 2013</w:t>
      </w:r>
      <w:r w:rsidR="007A6ECB">
        <w:rPr>
          <w:rFonts w:ascii="Times New Roman" w:hAnsi="Times New Roman" w:cs="Times New Roman"/>
          <w:color w:val="222222"/>
          <w:sz w:val="24"/>
          <w:szCs w:val="24"/>
          <w:shd w:val="clear" w:color="auto" w:fill="FFFFFF"/>
        </w:rPr>
        <w:t>)</w:t>
      </w:r>
      <w:r w:rsidR="00524E33">
        <w:rPr>
          <w:rFonts w:ascii="Times New Roman" w:hAnsi="Times New Roman" w:cs="Times New Roman"/>
          <w:sz w:val="24"/>
          <w:szCs w:val="24"/>
        </w:rPr>
        <w:t>.</w:t>
      </w:r>
    </w:p>
    <w:p w14:paraId="6B5CCB5C" w14:textId="77777777" w:rsidR="00574DFF" w:rsidRDefault="00574DFF" w:rsidP="00574DFF">
      <w:pPr>
        <w:pStyle w:val="ListParagraph"/>
        <w:numPr>
          <w:ilvl w:val="0"/>
          <w:numId w:val="5"/>
        </w:numPr>
        <w:spacing w:line="240" w:lineRule="auto"/>
        <w:rPr>
          <w:rFonts w:ascii="Times New Roman" w:hAnsi="Times New Roman" w:cs="Times New Roman"/>
          <w:sz w:val="24"/>
          <w:szCs w:val="24"/>
        </w:rPr>
      </w:pPr>
      <w:r w:rsidRPr="00574DFF">
        <w:rPr>
          <w:rFonts w:ascii="Times New Roman" w:hAnsi="Times New Roman" w:cs="Times New Roman"/>
          <w:i/>
          <w:sz w:val="24"/>
          <w:szCs w:val="24"/>
        </w:rPr>
        <w:t>Strength 3</w:t>
      </w:r>
      <w:r w:rsidR="00E41A39" w:rsidRPr="00574DFF">
        <w:rPr>
          <w:rFonts w:ascii="Times New Roman" w:hAnsi="Times New Roman" w:cs="Times New Roman"/>
          <w:i/>
          <w:sz w:val="24"/>
          <w:szCs w:val="24"/>
        </w:rPr>
        <w:t>:</w:t>
      </w:r>
      <w:r w:rsidR="00A22B78">
        <w:rPr>
          <w:rFonts w:ascii="Times New Roman" w:hAnsi="Times New Roman" w:cs="Times New Roman"/>
          <w:sz w:val="24"/>
          <w:szCs w:val="24"/>
        </w:rPr>
        <w:t xml:space="preserve"> Toyota has a clearly outlined motivation system that is meant to boost the morale of the employees. </w:t>
      </w:r>
      <w:r w:rsidR="00E41A39" w:rsidRPr="00C27E7B">
        <w:rPr>
          <w:rFonts w:ascii="Times New Roman" w:hAnsi="Times New Roman" w:cs="Times New Roman"/>
          <w:sz w:val="24"/>
          <w:szCs w:val="24"/>
        </w:rPr>
        <w:t xml:space="preserve">The simple </w:t>
      </w:r>
      <w:r w:rsidR="007755ED" w:rsidRPr="00C27E7B">
        <w:rPr>
          <w:rFonts w:ascii="Times New Roman" w:hAnsi="Times New Roman" w:cs="Times New Roman"/>
          <w:sz w:val="24"/>
          <w:szCs w:val="24"/>
        </w:rPr>
        <w:t>act of letting employees know</w:t>
      </w:r>
      <w:r w:rsidR="00E41A39" w:rsidRPr="00C27E7B">
        <w:rPr>
          <w:rFonts w:ascii="Times New Roman" w:hAnsi="Times New Roman" w:cs="Times New Roman"/>
          <w:sz w:val="24"/>
          <w:szCs w:val="24"/>
        </w:rPr>
        <w:t xml:space="preserve"> that they are doing the right and great job is the best way of recognizing their efforts</w:t>
      </w:r>
      <w:r w:rsidR="007A6ECB">
        <w:rPr>
          <w:rFonts w:ascii="Times New Roman" w:hAnsi="Times New Roman" w:cs="Times New Roman"/>
          <w:sz w:val="24"/>
          <w:szCs w:val="24"/>
        </w:rPr>
        <w:t xml:space="preserve"> (</w:t>
      </w:r>
      <w:r w:rsidR="007A6ECB" w:rsidRPr="00261E04">
        <w:rPr>
          <w:rFonts w:ascii="Times New Roman" w:hAnsi="Times New Roman" w:cs="Times New Roman"/>
          <w:color w:val="222222"/>
          <w:sz w:val="24"/>
          <w:szCs w:val="24"/>
          <w:shd w:val="clear" w:color="auto" w:fill="FFFFFF"/>
        </w:rPr>
        <w:t>Nkomo, 2013</w:t>
      </w:r>
      <w:r w:rsidR="007A6ECB">
        <w:rPr>
          <w:rFonts w:ascii="Times New Roman" w:hAnsi="Times New Roman" w:cs="Times New Roman"/>
          <w:color w:val="222222"/>
          <w:sz w:val="24"/>
          <w:szCs w:val="24"/>
          <w:shd w:val="clear" w:color="auto" w:fill="FFFFFF"/>
        </w:rPr>
        <w:t>)</w:t>
      </w:r>
      <w:r w:rsidR="00E41A39" w:rsidRPr="00C27E7B">
        <w:rPr>
          <w:rFonts w:ascii="Times New Roman" w:hAnsi="Times New Roman" w:cs="Times New Roman"/>
          <w:sz w:val="24"/>
          <w:szCs w:val="24"/>
        </w:rPr>
        <w:t>. Through this motivation, employees</w:t>
      </w:r>
      <w:r w:rsidR="00A22B78">
        <w:rPr>
          <w:rFonts w:ascii="Times New Roman" w:hAnsi="Times New Roman" w:cs="Times New Roman"/>
          <w:sz w:val="24"/>
          <w:szCs w:val="24"/>
        </w:rPr>
        <w:t xml:space="preserve"> </w:t>
      </w:r>
      <w:r w:rsidR="00E41A39" w:rsidRPr="00C27E7B">
        <w:rPr>
          <w:rFonts w:ascii="Times New Roman" w:hAnsi="Times New Roman" w:cs="Times New Roman"/>
          <w:sz w:val="24"/>
          <w:szCs w:val="24"/>
        </w:rPr>
        <w:t>do wonders in making the organization move forward in the right direction while achieving its objectives.</w:t>
      </w:r>
    </w:p>
    <w:p w14:paraId="29EA81C0" w14:textId="466FA67E" w:rsidR="007A6ECB" w:rsidRPr="008804DB" w:rsidRDefault="00574DFF" w:rsidP="00574DFF">
      <w:pPr>
        <w:pStyle w:val="ListParagraph"/>
        <w:numPr>
          <w:ilvl w:val="0"/>
          <w:numId w:val="5"/>
        </w:numPr>
        <w:spacing w:line="240" w:lineRule="auto"/>
        <w:rPr>
          <w:rFonts w:ascii="Times New Roman" w:hAnsi="Times New Roman" w:cs="Times New Roman"/>
          <w:sz w:val="24"/>
          <w:szCs w:val="24"/>
        </w:rPr>
      </w:pPr>
      <w:r w:rsidRPr="00574DFF">
        <w:rPr>
          <w:rFonts w:ascii="Times New Roman" w:hAnsi="Times New Roman" w:cs="Times New Roman"/>
          <w:i/>
          <w:sz w:val="24"/>
          <w:szCs w:val="24"/>
        </w:rPr>
        <w:t>Strength 4</w:t>
      </w:r>
      <w:r w:rsidR="00E41A39" w:rsidRPr="00574DFF">
        <w:rPr>
          <w:rFonts w:ascii="Times New Roman" w:hAnsi="Times New Roman" w:cs="Times New Roman"/>
          <w:i/>
          <w:sz w:val="24"/>
          <w:szCs w:val="24"/>
        </w:rPr>
        <w:t>:</w:t>
      </w:r>
      <w:r w:rsidR="00E41A39" w:rsidRPr="00574DFF">
        <w:rPr>
          <w:rFonts w:ascii="Times New Roman" w:hAnsi="Times New Roman" w:cs="Times New Roman"/>
          <w:sz w:val="24"/>
          <w:szCs w:val="24"/>
        </w:rPr>
        <w:t xml:space="preserve"> At the end of the day, all parties need to be happy. Toyota needs to be satisfied through the achievements of its objectives, while the employee needs to be confident through rewarding systems (</w:t>
      </w:r>
      <w:r w:rsidR="00E41A39" w:rsidRPr="00574DFF">
        <w:rPr>
          <w:rFonts w:ascii="Times New Roman" w:hAnsi="Times New Roman" w:cs="Times New Roman"/>
          <w:color w:val="222222"/>
          <w:sz w:val="24"/>
          <w:szCs w:val="24"/>
          <w:shd w:val="clear" w:color="auto" w:fill="FFFFFF"/>
        </w:rPr>
        <w:t>Lander &amp; Liker, 2007)</w:t>
      </w:r>
    </w:p>
    <w:p w14:paraId="44530EDC" w14:textId="77777777" w:rsidR="008804DB" w:rsidRPr="00574DFF" w:rsidRDefault="008804DB" w:rsidP="008804DB">
      <w:pPr>
        <w:pStyle w:val="ListParagraph"/>
        <w:spacing w:line="240" w:lineRule="auto"/>
        <w:ind w:left="1440"/>
        <w:rPr>
          <w:rFonts w:ascii="Times New Roman" w:hAnsi="Times New Roman" w:cs="Times New Roman"/>
          <w:sz w:val="24"/>
          <w:szCs w:val="24"/>
        </w:rPr>
      </w:pPr>
    </w:p>
    <w:p w14:paraId="598CE0F7" w14:textId="416DD4A8" w:rsidR="00071152" w:rsidRPr="008804DB" w:rsidRDefault="00E41A39" w:rsidP="00C27E7B">
      <w:pPr>
        <w:pStyle w:val="ListParagraph"/>
        <w:numPr>
          <w:ilvl w:val="0"/>
          <w:numId w:val="14"/>
        </w:numPr>
        <w:spacing w:line="240" w:lineRule="auto"/>
        <w:rPr>
          <w:rFonts w:ascii="Times New Roman" w:hAnsi="Times New Roman" w:cs="Times New Roman"/>
          <w:i/>
          <w:sz w:val="24"/>
          <w:szCs w:val="24"/>
        </w:rPr>
      </w:pPr>
      <w:r w:rsidRPr="008804DB">
        <w:rPr>
          <w:rFonts w:ascii="Times New Roman" w:hAnsi="Times New Roman" w:cs="Times New Roman"/>
          <w:i/>
          <w:sz w:val="24"/>
          <w:szCs w:val="24"/>
        </w:rPr>
        <w:t>Weakness</w:t>
      </w:r>
      <w:r w:rsidR="008804DB" w:rsidRPr="008804DB">
        <w:rPr>
          <w:rFonts w:ascii="Times New Roman" w:hAnsi="Times New Roman" w:cs="Times New Roman"/>
          <w:i/>
          <w:sz w:val="24"/>
          <w:szCs w:val="24"/>
        </w:rPr>
        <w:t xml:space="preserve"> of motivation Strategy</w:t>
      </w:r>
    </w:p>
    <w:p w14:paraId="2D83F67E" w14:textId="77777777" w:rsidR="008804DB" w:rsidRPr="007A6ECB" w:rsidRDefault="008804DB" w:rsidP="008804DB">
      <w:pPr>
        <w:pStyle w:val="ListParagraph"/>
        <w:spacing w:line="240" w:lineRule="auto"/>
        <w:ind w:left="1080"/>
        <w:rPr>
          <w:rFonts w:ascii="Times New Roman" w:hAnsi="Times New Roman" w:cs="Times New Roman"/>
          <w:sz w:val="24"/>
          <w:szCs w:val="24"/>
        </w:rPr>
      </w:pPr>
    </w:p>
    <w:p w14:paraId="0C9F3CAC" w14:textId="2647A12B" w:rsidR="00071152" w:rsidRPr="00C27E7B" w:rsidRDefault="00E41A39" w:rsidP="00C27E7B">
      <w:pPr>
        <w:pStyle w:val="ListParagraph"/>
        <w:numPr>
          <w:ilvl w:val="0"/>
          <w:numId w:val="6"/>
        </w:numPr>
        <w:spacing w:line="240" w:lineRule="auto"/>
        <w:rPr>
          <w:rFonts w:ascii="Times New Roman" w:hAnsi="Times New Roman" w:cs="Times New Roman"/>
          <w:sz w:val="24"/>
          <w:szCs w:val="24"/>
        </w:rPr>
      </w:pPr>
      <w:r w:rsidRPr="00C27E7B">
        <w:rPr>
          <w:rFonts w:ascii="Times New Roman" w:hAnsi="Times New Roman" w:cs="Times New Roman"/>
          <w:sz w:val="24"/>
          <w:szCs w:val="24"/>
        </w:rPr>
        <w:t>Weakness One:</w:t>
      </w:r>
      <w:r w:rsidR="00810E9C">
        <w:rPr>
          <w:rFonts w:ascii="Times New Roman" w:hAnsi="Times New Roman" w:cs="Times New Roman"/>
          <w:sz w:val="24"/>
          <w:szCs w:val="24"/>
        </w:rPr>
        <w:t xml:space="preserve"> Centralised decision making is a major weakness in this organization. Much of the decisions are made by the managers, giving no room for the employees to exercise their decision-making skills</w:t>
      </w:r>
      <w:r w:rsidR="007A6ECB">
        <w:rPr>
          <w:rFonts w:ascii="Times New Roman" w:hAnsi="Times New Roman" w:cs="Times New Roman"/>
          <w:sz w:val="24"/>
          <w:szCs w:val="24"/>
        </w:rPr>
        <w:t xml:space="preserve"> </w:t>
      </w:r>
      <w:bookmarkStart w:id="0" w:name="_Hlk33376648"/>
      <w:r w:rsidR="007A6ECB">
        <w:rPr>
          <w:rFonts w:ascii="Times New Roman" w:hAnsi="Times New Roman" w:cs="Times New Roman"/>
          <w:sz w:val="24"/>
          <w:szCs w:val="24"/>
        </w:rPr>
        <w:t>(</w:t>
      </w:r>
      <w:r w:rsidR="007A6ECB" w:rsidRPr="00261E04">
        <w:rPr>
          <w:rFonts w:ascii="Times New Roman" w:hAnsi="Times New Roman" w:cs="Times New Roman"/>
          <w:color w:val="222222"/>
          <w:sz w:val="24"/>
          <w:szCs w:val="24"/>
          <w:shd w:val="clear" w:color="auto" w:fill="FFFFFF"/>
        </w:rPr>
        <w:t>Steel</w:t>
      </w:r>
      <w:r w:rsidR="007A6ECB">
        <w:rPr>
          <w:rFonts w:ascii="Times New Roman" w:hAnsi="Times New Roman" w:cs="Times New Roman"/>
          <w:color w:val="222222"/>
          <w:sz w:val="24"/>
          <w:szCs w:val="24"/>
          <w:shd w:val="clear" w:color="auto" w:fill="FFFFFF"/>
        </w:rPr>
        <w:t xml:space="preserve"> </w:t>
      </w:r>
      <w:r w:rsidR="007A6ECB" w:rsidRPr="00261E04">
        <w:rPr>
          <w:rFonts w:ascii="Times New Roman" w:hAnsi="Times New Roman" w:cs="Times New Roman"/>
          <w:color w:val="222222"/>
          <w:sz w:val="24"/>
          <w:szCs w:val="24"/>
          <w:shd w:val="clear" w:color="auto" w:fill="FFFFFF"/>
        </w:rPr>
        <w:t>&amp; König,</w:t>
      </w:r>
      <w:r w:rsidR="007A6ECB">
        <w:rPr>
          <w:rFonts w:ascii="Times New Roman" w:hAnsi="Times New Roman" w:cs="Times New Roman"/>
          <w:color w:val="222222"/>
          <w:sz w:val="24"/>
          <w:szCs w:val="24"/>
          <w:shd w:val="clear" w:color="auto" w:fill="FFFFFF"/>
        </w:rPr>
        <w:t xml:space="preserve"> </w:t>
      </w:r>
      <w:r w:rsidR="007A6ECB" w:rsidRPr="00261E04">
        <w:rPr>
          <w:rFonts w:ascii="Times New Roman" w:hAnsi="Times New Roman" w:cs="Times New Roman"/>
          <w:color w:val="222222"/>
          <w:sz w:val="24"/>
          <w:szCs w:val="24"/>
          <w:shd w:val="clear" w:color="auto" w:fill="FFFFFF"/>
        </w:rPr>
        <w:t>2006</w:t>
      </w:r>
      <w:bookmarkEnd w:id="0"/>
      <w:r w:rsidR="007A6ECB">
        <w:rPr>
          <w:rFonts w:ascii="Times New Roman" w:hAnsi="Times New Roman" w:cs="Times New Roman"/>
          <w:color w:val="222222"/>
          <w:sz w:val="24"/>
          <w:szCs w:val="24"/>
          <w:shd w:val="clear" w:color="auto" w:fill="FFFFFF"/>
        </w:rPr>
        <w:t>)</w:t>
      </w:r>
      <w:r w:rsidR="00810E9C">
        <w:rPr>
          <w:rFonts w:ascii="Times New Roman" w:hAnsi="Times New Roman" w:cs="Times New Roman"/>
          <w:sz w:val="24"/>
          <w:szCs w:val="24"/>
        </w:rPr>
        <w:t xml:space="preserve">. When employees are given room for decision making, it does not only motivate them but builds their discernment and decision-making skills. </w:t>
      </w:r>
      <w:r w:rsidRPr="00C27E7B">
        <w:rPr>
          <w:rFonts w:ascii="Times New Roman" w:hAnsi="Times New Roman" w:cs="Times New Roman"/>
          <w:sz w:val="24"/>
          <w:szCs w:val="24"/>
        </w:rPr>
        <w:t xml:space="preserve"> </w:t>
      </w:r>
    </w:p>
    <w:p w14:paraId="53E75D43" w14:textId="4E1841F2" w:rsidR="00071152" w:rsidRPr="00C27E7B" w:rsidRDefault="00E41A39" w:rsidP="00C27E7B">
      <w:pPr>
        <w:pStyle w:val="ListParagraph"/>
        <w:numPr>
          <w:ilvl w:val="0"/>
          <w:numId w:val="6"/>
        </w:numPr>
        <w:spacing w:line="240" w:lineRule="auto"/>
        <w:rPr>
          <w:rFonts w:ascii="Times New Roman" w:hAnsi="Times New Roman" w:cs="Times New Roman"/>
          <w:sz w:val="24"/>
          <w:szCs w:val="24"/>
        </w:rPr>
      </w:pPr>
      <w:r w:rsidRPr="00C27E7B">
        <w:rPr>
          <w:rFonts w:ascii="Times New Roman" w:hAnsi="Times New Roman" w:cs="Times New Roman"/>
          <w:sz w:val="24"/>
          <w:szCs w:val="24"/>
        </w:rPr>
        <w:lastRenderedPageBreak/>
        <w:t xml:space="preserve">Weakness Two: </w:t>
      </w:r>
      <w:r w:rsidR="004A58A1">
        <w:rPr>
          <w:rFonts w:ascii="Times New Roman" w:hAnsi="Times New Roman" w:cs="Times New Roman"/>
          <w:sz w:val="24"/>
          <w:szCs w:val="24"/>
        </w:rPr>
        <w:t xml:space="preserve">Extreme downward communication. Just like decision making, communication at Toyota has been maintained </w:t>
      </w:r>
      <w:r w:rsidR="00DA20F4">
        <w:rPr>
          <w:rFonts w:ascii="Times New Roman" w:hAnsi="Times New Roman" w:cs="Times New Roman"/>
          <w:sz w:val="24"/>
          <w:szCs w:val="24"/>
        </w:rPr>
        <w:t>downward, with</w:t>
      </w:r>
      <w:r w:rsidR="004A58A1">
        <w:rPr>
          <w:rFonts w:ascii="Times New Roman" w:hAnsi="Times New Roman" w:cs="Times New Roman"/>
          <w:sz w:val="24"/>
          <w:szCs w:val="24"/>
        </w:rPr>
        <w:t xml:space="preserve"> little or no upward communication irrespective of the decentalisation of the organization's structure.</w:t>
      </w:r>
    </w:p>
    <w:p w14:paraId="6DF1B7D1" w14:textId="77777777" w:rsidR="00071152" w:rsidRPr="00C27E7B" w:rsidRDefault="00E41A39" w:rsidP="00C27E7B">
      <w:p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6. </w:t>
      </w:r>
      <w:r w:rsidR="00420654" w:rsidRPr="00C27E7B">
        <w:rPr>
          <w:rFonts w:ascii="Times New Roman" w:hAnsi="Times New Roman" w:cs="Times New Roman"/>
          <w:sz w:val="24"/>
          <w:szCs w:val="24"/>
        </w:rPr>
        <w:t>Recommendations</w:t>
      </w:r>
    </w:p>
    <w:p w14:paraId="51932A29" w14:textId="7BA363FB" w:rsidR="003B42FB" w:rsidRDefault="003B42FB" w:rsidP="003B42FB">
      <w:pPr>
        <w:numPr>
          <w:ilvl w:val="0"/>
          <w:numId w:val="26"/>
        </w:numPr>
        <w:spacing w:after="0" w:line="240" w:lineRule="auto"/>
        <w:rPr>
          <w:rFonts w:ascii="Times New Roman" w:eastAsia="Times New Roman" w:hAnsi="Times New Roman" w:cs="Times New Roman"/>
          <w:color w:val="0E101A"/>
          <w:sz w:val="24"/>
          <w:szCs w:val="24"/>
        </w:rPr>
      </w:pPr>
      <w:r w:rsidRPr="003B42FB">
        <w:rPr>
          <w:rFonts w:ascii="Times New Roman" w:eastAsia="Times New Roman" w:hAnsi="Times New Roman" w:cs="Times New Roman"/>
          <w:i/>
          <w:color w:val="0E101A"/>
          <w:sz w:val="24"/>
          <w:szCs w:val="24"/>
        </w:rPr>
        <w:t>Recommendation 1:</w:t>
      </w:r>
      <w:r w:rsidRPr="003B42FB">
        <w:rPr>
          <w:rFonts w:ascii="Times New Roman" w:eastAsia="Times New Roman" w:hAnsi="Times New Roman" w:cs="Times New Roman"/>
          <w:color w:val="0E101A"/>
          <w:sz w:val="24"/>
          <w:szCs w:val="24"/>
        </w:rPr>
        <w:t xml:space="preserve"> Encourage proper communication: For improvement in motivation, the organization needs to encourage upward and downward communication. Even with the increased decentralization of the organization's structure, the organization maintains downward communication. It does this with little upward communication, which demotivates the employees as their views are not much considered (</w:t>
      </w:r>
      <w:proofErr w:type="spellStart"/>
      <w:r w:rsidRPr="003B42FB">
        <w:rPr>
          <w:rFonts w:ascii="Times New Roman" w:eastAsia="Times New Roman" w:hAnsi="Times New Roman" w:cs="Times New Roman"/>
          <w:color w:val="0E101A"/>
          <w:sz w:val="24"/>
          <w:szCs w:val="24"/>
        </w:rPr>
        <w:t>Nkomo</w:t>
      </w:r>
      <w:proofErr w:type="spellEnd"/>
      <w:r w:rsidRPr="003B42FB">
        <w:rPr>
          <w:rFonts w:ascii="Times New Roman" w:eastAsia="Times New Roman" w:hAnsi="Times New Roman" w:cs="Times New Roman"/>
          <w:color w:val="0E101A"/>
          <w:sz w:val="24"/>
          <w:szCs w:val="24"/>
        </w:rPr>
        <w:t>, 2013). As the arousal theory claims, the motivation of the employees can be aroused by an activity or event. Maintaining both upward and downward communication can help stimulate much the inspiration of the employees. </w:t>
      </w:r>
    </w:p>
    <w:p w14:paraId="463F8207" w14:textId="77777777" w:rsidR="00BE2090" w:rsidRPr="003B42FB" w:rsidRDefault="00BE2090" w:rsidP="00BE2090">
      <w:pPr>
        <w:spacing w:after="0" w:line="240" w:lineRule="auto"/>
        <w:ind w:left="720"/>
        <w:rPr>
          <w:rFonts w:ascii="Times New Roman" w:eastAsia="Times New Roman" w:hAnsi="Times New Roman" w:cs="Times New Roman"/>
          <w:color w:val="0E101A"/>
          <w:sz w:val="24"/>
          <w:szCs w:val="24"/>
        </w:rPr>
      </w:pPr>
    </w:p>
    <w:p w14:paraId="15C54263" w14:textId="77777777" w:rsidR="003B42FB" w:rsidRPr="003B42FB" w:rsidRDefault="003B42FB" w:rsidP="003B42FB">
      <w:pPr>
        <w:numPr>
          <w:ilvl w:val="0"/>
          <w:numId w:val="26"/>
        </w:numPr>
        <w:spacing w:after="0" w:line="240" w:lineRule="auto"/>
        <w:rPr>
          <w:rFonts w:ascii="Times New Roman" w:eastAsia="Times New Roman" w:hAnsi="Times New Roman" w:cs="Times New Roman"/>
          <w:color w:val="0E101A"/>
          <w:sz w:val="24"/>
          <w:szCs w:val="24"/>
        </w:rPr>
      </w:pPr>
      <w:r w:rsidRPr="003B42FB">
        <w:rPr>
          <w:rFonts w:ascii="Times New Roman" w:eastAsia="Times New Roman" w:hAnsi="Times New Roman" w:cs="Times New Roman"/>
          <w:i/>
          <w:color w:val="0E101A"/>
          <w:sz w:val="24"/>
          <w:szCs w:val="24"/>
        </w:rPr>
        <w:t>Recommendation 2:</w:t>
      </w:r>
      <w:r w:rsidRPr="003B42FB">
        <w:rPr>
          <w:rFonts w:ascii="Times New Roman" w:eastAsia="Times New Roman" w:hAnsi="Times New Roman" w:cs="Times New Roman"/>
          <w:color w:val="0E101A"/>
          <w:sz w:val="24"/>
          <w:szCs w:val="24"/>
        </w:rPr>
        <w:t xml:space="preserve"> Involving employees in decision making is core to improving their motivation levels. It is, therefore, essential for the organization to decentralize its decision making not up to the operational managers, but also the individual managers depending on capability and nature of the decision (Lander &amp; Liker, 2007). Consequently, this will increase the feeling of self-worth and autonomy of the employees hence motivation. </w:t>
      </w:r>
    </w:p>
    <w:p w14:paraId="4B907B20" w14:textId="77777777" w:rsidR="003B42FB" w:rsidRPr="003B42FB" w:rsidRDefault="003B42FB" w:rsidP="003B42FB">
      <w:pPr>
        <w:spacing w:after="0" w:line="240" w:lineRule="auto"/>
        <w:rPr>
          <w:rFonts w:ascii="Times New Roman" w:eastAsia="Times New Roman" w:hAnsi="Times New Roman" w:cs="Times New Roman"/>
          <w:color w:val="0E101A"/>
          <w:sz w:val="24"/>
          <w:szCs w:val="24"/>
        </w:rPr>
      </w:pPr>
    </w:p>
    <w:p w14:paraId="241695F0" w14:textId="0AD7C237" w:rsidR="00567623" w:rsidRPr="00C27E7B" w:rsidRDefault="00E41A39" w:rsidP="00C27E7B">
      <w:pPr>
        <w:spacing w:line="240" w:lineRule="auto"/>
        <w:rPr>
          <w:rFonts w:ascii="Times New Roman" w:hAnsi="Times New Roman" w:cs="Times New Roman"/>
          <w:sz w:val="24"/>
          <w:szCs w:val="24"/>
        </w:rPr>
      </w:pPr>
      <w:r w:rsidRPr="00C27E7B">
        <w:rPr>
          <w:rFonts w:ascii="Times New Roman" w:hAnsi="Times New Roman" w:cs="Times New Roman"/>
          <w:sz w:val="24"/>
          <w:szCs w:val="24"/>
        </w:rPr>
        <w:t xml:space="preserve">7. </w:t>
      </w:r>
      <w:r w:rsidR="00420654" w:rsidRPr="00C27E7B">
        <w:rPr>
          <w:rFonts w:ascii="Times New Roman" w:hAnsi="Times New Roman" w:cs="Times New Roman"/>
          <w:sz w:val="24"/>
          <w:szCs w:val="24"/>
        </w:rPr>
        <w:t>Summary and Conclusion</w:t>
      </w:r>
    </w:p>
    <w:p w14:paraId="36034FCD" w14:textId="77777777" w:rsidR="00BE2090" w:rsidRDefault="00BE2090" w:rsidP="00BE2090">
      <w:pPr>
        <w:numPr>
          <w:ilvl w:val="0"/>
          <w:numId w:val="27"/>
        </w:numPr>
        <w:spacing w:after="0" w:line="240" w:lineRule="auto"/>
        <w:rPr>
          <w:rFonts w:ascii="Times New Roman" w:eastAsia="Times New Roman" w:hAnsi="Times New Roman" w:cs="Times New Roman"/>
          <w:color w:val="0E101A"/>
          <w:sz w:val="24"/>
          <w:szCs w:val="24"/>
        </w:rPr>
      </w:pPr>
      <w:r w:rsidRPr="00BE2090">
        <w:rPr>
          <w:rFonts w:ascii="Times New Roman" w:eastAsia="Times New Roman" w:hAnsi="Times New Roman" w:cs="Times New Roman"/>
          <w:i/>
          <w:color w:val="0E101A"/>
          <w:sz w:val="24"/>
          <w:szCs w:val="24"/>
        </w:rPr>
        <w:t>Brief Summary</w:t>
      </w:r>
      <w:r>
        <w:rPr>
          <w:rFonts w:ascii="Times New Roman" w:eastAsia="Times New Roman" w:hAnsi="Times New Roman" w:cs="Times New Roman"/>
          <w:color w:val="0E101A"/>
          <w:sz w:val="24"/>
          <w:szCs w:val="24"/>
        </w:rPr>
        <w:t>:</w:t>
      </w:r>
      <w:r w:rsidRPr="00BE2090">
        <w:rPr>
          <w:rFonts w:ascii="Times New Roman" w:eastAsia="Times New Roman" w:hAnsi="Times New Roman" w:cs="Times New Roman"/>
          <w:color w:val="0E101A"/>
          <w:sz w:val="24"/>
          <w:szCs w:val="24"/>
        </w:rPr>
        <w:t xml:space="preserve"> For years, Toyota has created a conducive working environment for natural talents where the employees feel motivated to fuel the achievement of the organization's mission and vision. A good compensation package that consists of both financial and non-financial incentives acts as external motivators for the employees to feel rewarded for their performance and beneficiaries of their hard work hence acting as an excellent catalyst for continuous improvement in performance.</w:t>
      </w:r>
    </w:p>
    <w:p w14:paraId="2ECF0438" w14:textId="2EE22DC9" w:rsidR="00BE2090" w:rsidRPr="00BE2090" w:rsidRDefault="00BE2090" w:rsidP="00BE2090">
      <w:pPr>
        <w:spacing w:after="0" w:line="240" w:lineRule="auto"/>
        <w:ind w:left="720"/>
        <w:rPr>
          <w:rFonts w:ascii="Times New Roman" w:eastAsia="Times New Roman" w:hAnsi="Times New Roman" w:cs="Times New Roman"/>
          <w:color w:val="0E101A"/>
          <w:sz w:val="24"/>
          <w:szCs w:val="24"/>
        </w:rPr>
      </w:pPr>
      <w:r w:rsidRPr="00BE2090">
        <w:rPr>
          <w:rFonts w:ascii="Times New Roman" w:eastAsia="Times New Roman" w:hAnsi="Times New Roman" w:cs="Times New Roman"/>
          <w:color w:val="0E101A"/>
          <w:sz w:val="24"/>
          <w:szCs w:val="24"/>
        </w:rPr>
        <w:t> </w:t>
      </w:r>
    </w:p>
    <w:p w14:paraId="56E1B614" w14:textId="38192A27" w:rsidR="00BE2090" w:rsidRDefault="00BE2090" w:rsidP="00BE2090">
      <w:pPr>
        <w:numPr>
          <w:ilvl w:val="0"/>
          <w:numId w:val="27"/>
        </w:numPr>
        <w:spacing w:after="0" w:line="240" w:lineRule="auto"/>
        <w:rPr>
          <w:rFonts w:ascii="Times New Roman" w:eastAsia="Times New Roman" w:hAnsi="Times New Roman" w:cs="Times New Roman"/>
          <w:color w:val="0E101A"/>
          <w:sz w:val="24"/>
          <w:szCs w:val="24"/>
        </w:rPr>
      </w:pPr>
      <w:r w:rsidRPr="00BE2090">
        <w:rPr>
          <w:rFonts w:ascii="Times New Roman" w:eastAsia="Times New Roman" w:hAnsi="Times New Roman" w:cs="Times New Roman"/>
          <w:i/>
          <w:color w:val="0E101A"/>
          <w:sz w:val="24"/>
          <w:szCs w:val="24"/>
        </w:rPr>
        <w:t>Conclusion:</w:t>
      </w:r>
      <w:r w:rsidRPr="00BE2090">
        <w:rPr>
          <w:rFonts w:ascii="Times New Roman" w:eastAsia="Times New Roman" w:hAnsi="Times New Roman" w:cs="Times New Roman"/>
          <w:color w:val="0E101A"/>
          <w:sz w:val="24"/>
          <w:szCs w:val="24"/>
        </w:rPr>
        <w:t xml:space="preserve"> Organizational motivation acts as the prime catalyst in moving the organization in the right direction. Organizations should apply the different employee's motivation strategies to make their organization move forward in the right direction. In motivation, employers should check at the strengths and weaknesses which come with the organization's motivation and try as much possible to avoid them. Proper application of the recommendations will make Toyota attain its mission and vision.</w:t>
      </w:r>
    </w:p>
    <w:p w14:paraId="3872DEA7" w14:textId="5955B99B" w:rsidR="00BE2090" w:rsidRPr="00BE2090" w:rsidRDefault="00BE2090" w:rsidP="00BE2090">
      <w:pPr>
        <w:spacing w:after="0" w:line="240" w:lineRule="auto"/>
        <w:rPr>
          <w:rFonts w:ascii="Times New Roman" w:eastAsia="Times New Roman" w:hAnsi="Times New Roman" w:cs="Times New Roman"/>
          <w:color w:val="0E101A"/>
          <w:sz w:val="24"/>
          <w:szCs w:val="24"/>
        </w:rPr>
      </w:pPr>
    </w:p>
    <w:p w14:paraId="43DE78C5" w14:textId="0FE774B0" w:rsidR="007A6ECB" w:rsidRPr="008E6DAE" w:rsidRDefault="00BE2090" w:rsidP="008E6DAE">
      <w:pPr>
        <w:numPr>
          <w:ilvl w:val="0"/>
          <w:numId w:val="27"/>
        </w:numPr>
        <w:spacing w:after="0" w:line="240" w:lineRule="auto"/>
        <w:rPr>
          <w:rFonts w:ascii="Times New Roman" w:eastAsia="Times New Roman" w:hAnsi="Times New Roman" w:cs="Times New Roman"/>
          <w:color w:val="0E101A"/>
          <w:sz w:val="24"/>
          <w:szCs w:val="24"/>
        </w:rPr>
      </w:pPr>
      <w:r w:rsidRPr="00BE2090">
        <w:rPr>
          <w:rFonts w:ascii="Times New Roman" w:eastAsia="Times New Roman" w:hAnsi="Times New Roman" w:cs="Times New Roman"/>
          <w:i/>
          <w:color w:val="0E101A"/>
          <w:sz w:val="24"/>
          <w:szCs w:val="24"/>
        </w:rPr>
        <w:t>Personal take:</w:t>
      </w:r>
      <w:r>
        <w:rPr>
          <w:rFonts w:ascii="Times New Roman" w:eastAsia="Times New Roman" w:hAnsi="Times New Roman" w:cs="Times New Roman"/>
          <w:color w:val="0E101A"/>
          <w:sz w:val="24"/>
          <w:szCs w:val="24"/>
        </w:rPr>
        <w:t xml:space="preserve"> </w:t>
      </w:r>
      <w:r w:rsidRPr="00BE2090">
        <w:rPr>
          <w:rFonts w:ascii="Times New Roman" w:eastAsia="Times New Roman" w:hAnsi="Times New Roman" w:cs="Times New Roman"/>
          <w:color w:val="0E101A"/>
          <w:sz w:val="24"/>
          <w:szCs w:val="24"/>
        </w:rPr>
        <w:t>This assignment has been highly helpful to me and has helped in shaping my qualities as a future leader. Through the analysis, I have come to realize that trust is a great motivator for employees in the organization. Employees need to feel respected and trusted by the organization so that they can also trust the entity. In this way, they can dedicate all their efforts to the achievement of the organization's mission. As a future leader and in my career, I will ensure that the compensation package is composed of both financial and non-financial incentives and that the non-financial incentives target the most pressing needs of my employees. </w:t>
      </w:r>
    </w:p>
    <w:p w14:paraId="1D127B37" w14:textId="58A03ECC" w:rsidR="00261E04" w:rsidRPr="00261E04" w:rsidRDefault="00E41A39" w:rsidP="00261E04">
      <w:pPr>
        <w:spacing w:line="240" w:lineRule="auto"/>
        <w:jc w:val="center"/>
        <w:rPr>
          <w:rFonts w:ascii="Times New Roman" w:hAnsi="Times New Roman" w:cs="Times New Roman"/>
          <w:sz w:val="24"/>
          <w:szCs w:val="24"/>
        </w:rPr>
      </w:pPr>
      <w:r w:rsidRPr="00C27E7B">
        <w:rPr>
          <w:rFonts w:ascii="Times New Roman" w:hAnsi="Times New Roman" w:cs="Times New Roman"/>
          <w:sz w:val="24"/>
          <w:szCs w:val="24"/>
        </w:rPr>
        <w:lastRenderedPageBreak/>
        <w:t>References</w:t>
      </w:r>
    </w:p>
    <w:p w14:paraId="690DACAB" w14:textId="77777777" w:rsidR="00261E04" w:rsidRPr="00261E04" w:rsidRDefault="00E41A39" w:rsidP="008E6DAE">
      <w:pPr>
        <w:spacing w:after="0" w:line="240" w:lineRule="auto"/>
        <w:ind w:left="720" w:hanging="720"/>
        <w:rPr>
          <w:rFonts w:ascii="Times New Roman" w:hAnsi="Times New Roman" w:cs="Times New Roman"/>
          <w:color w:val="222222"/>
          <w:sz w:val="24"/>
          <w:szCs w:val="24"/>
          <w:shd w:val="clear" w:color="auto" w:fill="FFFFFF"/>
        </w:rPr>
      </w:pPr>
      <w:bookmarkStart w:id="1" w:name="_Hlk33374533"/>
      <w:r w:rsidRPr="00261E04">
        <w:rPr>
          <w:rFonts w:ascii="Times New Roman" w:hAnsi="Times New Roman" w:cs="Times New Roman"/>
          <w:color w:val="222222"/>
          <w:sz w:val="24"/>
          <w:szCs w:val="24"/>
          <w:shd w:val="clear" w:color="auto" w:fill="FFFFFF"/>
        </w:rPr>
        <w:t>Fosu, M. (2018). </w:t>
      </w:r>
      <w:r w:rsidRPr="00261E04">
        <w:rPr>
          <w:rFonts w:ascii="Times New Roman" w:hAnsi="Times New Roman" w:cs="Times New Roman"/>
          <w:i/>
          <w:iCs/>
          <w:color w:val="222222"/>
          <w:sz w:val="24"/>
          <w:szCs w:val="24"/>
          <w:shd w:val="clear" w:color="auto" w:fill="FFFFFF"/>
        </w:rPr>
        <w:t>Employee perception of management leadership styles and the effect on employee performance at the Tema Branch of Toyota Ghana Company Limited</w:t>
      </w:r>
      <w:r w:rsidRPr="00261E04">
        <w:rPr>
          <w:rFonts w:ascii="Times New Roman" w:hAnsi="Times New Roman" w:cs="Times New Roman"/>
          <w:color w:val="222222"/>
          <w:sz w:val="24"/>
          <w:szCs w:val="24"/>
          <w:shd w:val="clear" w:color="auto" w:fill="FFFFFF"/>
        </w:rPr>
        <w:t xml:space="preserve"> (Doctoral</w:t>
      </w:r>
      <w:r w:rsidRPr="00261E04">
        <w:rPr>
          <w:rFonts w:ascii="Times New Roman" w:hAnsi="Times New Roman" w:cs="Times New Roman"/>
          <w:color w:val="222222"/>
          <w:sz w:val="24"/>
          <w:szCs w:val="24"/>
          <w:shd w:val="clear" w:color="auto" w:fill="FFFFFF"/>
        </w:rPr>
        <w:tab/>
        <w:t>dissertation, University of Cape Coast).</w:t>
      </w:r>
    </w:p>
    <w:p w14:paraId="4CA60518" w14:textId="77777777" w:rsidR="00261E04" w:rsidRPr="00261E04"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Kato, I., &amp; Smalley, A. (2012). </w:t>
      </w:r>
      <w:r w:rsidRPr="00261E04">
        <w:rPr>
          <w:rFonts w:ascii="Times New Roman" w:hAnsi="Times New Roman" w:cs="Times New Roman"/>
          <w:i/>
          <w:iCs/>
          <w:color w:val="222222"/>
          <w:sz w:val="24"/>
          <w:szCs w:val="24"/>
          <w:shd w:val="clear" w:color="auto" w:fill="FFFFFF"/>
        </w:rPr>
        <w:t>Toyota Kaizen Methods: Six steps to improvement</w:t>
      </w:r>
      <w:r w:rsidRPr="00261E04">
        <w:rPr>
          <w:rFonts w:ascii="Times New Roman" w:hAnsi="Times New Roman" w:cs="Times New Roman"/>
          <w:color w:val="222222"/>
          <w:sz w:val="24"/>
          <w:szCs w:val="24"/>
          <w:shd w:val="clear" w:color="auto" w:fill="FFFFFF"/>
        </w:rPr>
        <w:t xml:space="preserve">. Productivity </w:t>
      </w:r>
      <w:r w:rsidRPr="00261E04">
        <w:rPr>
          <w:rFonts w:ascii="Times New Roman" w:hAnsi="Times New Roman" w:cs="Times New Roman"/>
          <w:color w:val="222222"/>
          <w:sz w:val="24"/>
          <w:szCs w:val="24"/>
          <w:shd w:val="clear" w:color="auto" w:fill="FFFFFF"/>
        </w:rPr>
        <w:tab/>
        <w:t>Press.</w:t>
      </w:r>
    </w:p>
    <w:p w14:paraId="181E55EB" w14:textId="77777777" w:rsidR="00261E04" w:rsidRPr="00261E04" w:rsidRDefault="00E41A39" w:rsidP="008E6DAE">
      <w:pPr>
        <w:spacing w:after="0" w:line="240" w:lineRule="auto"/>
        <w:ind w:left="720" w:hanging="720"/>
        <w:rPr>
          <w:rFonts w:ascii="Times New Roman" w:hAnsi="Times New Roman" w:cs="Times New Roman"/>
          <w:sz w:val="24"/>
          <w:szCs w:val="24"/>
        </w:rPr>
      </w:pPr>
      <w:r w:rsidRPr="00261E04">
        <w:rPr>
          <w:rFonts w:ascii="Times New Roman" w:hAnsi="Times New Roman" w:cs="Times New Roman"/>
          <w:color w:val="222222"/>
          <w:sz w:val="24"/>
          <w:szCs w:val="24"/>
          <w:shd w:val="clear" w:color="auto" w:fill="FFFFFF"/>
        </w:rPr>
        <w:t xml:space="preserve">Lander, E., &amp; Liker, J. K. (2007). The Toyota Production System and art: making highly customized and creative products the Toyota way. </w:t>
      </w:r>
      <w:r w:rsidRPr="00261E04">
        <w:rPr>
          <w:rFonts w:ascii="Times New Roman" w:hAnsi="Times New Roman" w:cs="Times New Roman"/>
          <w:i/>
          <w:iCs/>
          <w:color w:val="222222"/>
          <w:sz w:val="24"/>
          <w:szCs w:val="24"/>
          <w:shd w:val="clear" w:color="auto" w:fill="FFFFFF"/>
        </w:rPr>
        <w:t>International journal of production research</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45</w:t>
      </w:r>
      <w:r w:rsidRPr="00261E04">
        <w:rPr>
          <w:rFonts w:ascii="Times New Roman" w:hAnsi="Times New Roman" w:cs="Times New Roman"/>
          <w:color w:val="222222"/>
          <w:sz w:val="24"/>
          <w:szCs w:val="24"/>
          <w:shd w:val="clear" w:color="auto" w:fill="FFFFFF"/>
        </w:rPr>
        <w:t>(16), 3681-</w:t>
      </w:r>
      <w:r w:rsidRPr="00261E04">
        <w:rPr>
          <w:rFonts w:ascii="Times New Roman" w:hAnsi="Times New Roman" w:cs="Times New Roman"/>
          <w:color w:val="222222"/>
          <w:sz w:val="24"/>
          <w:szCs w:val="24"/>
          <w:shd w:val="clear" w:color="auto" w:fill="FFFFFF"/>
        </w:rPr>
        <w:tab/>
        <w:t>3698.</w:t>
      </w:r>
    </w:p>
    <w:p w14:paraId="5ED2D6EF" w14:textId="77777777" w:rsidR="00261E04" w:rsidRPr="00261E04"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Nkomo, T. (2013). Analysis of Toyota Motor Corporation.</w:t>
      </w:r>
    </w:p>
    <w:p w14:paraId="598C825D" w14:textId="77777777" w:rsidR="00261E04" w:rsidRPr="00261E04"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 xml:space="preserve">Stadnicka, D., &amp; Sakano, K. (2017). Employees' motivation and openness for continuous improvement: a comparative study in Polish and Japanese companies. </w:t>
      </w:r>
      <w:r w:rsidRPr="00261E04">
        <w:rPr>
          <w:rFonts w:ascii="Times New Roman" w:hAnsi="Times New Roman" w:cs="Times New Roman"/>
          <w:i/>
          <w:iCs/>
          <w:color w:val="222222"/>
          <w:sz w:val="24"/>
          <w:szCs w:val="24"/>
          <w:shd w:val="clear" w:color="auto" w:fill="FFFFFF"/>
        </w:rPr>
        <w:t xml:space="preserve">Management and </w:t>
      </w:r>
      <w:r w:rsidRPr="00261E04">
        <w:rPr>
          <w:rFonts w:ascii="Times New Roman" w:hAnsi="Times New Roman" w:cs="Times New Roman"/>
          <w:i/>
          <w:iCs/>
          <w:color w:val="222222"/>
          <w:sz w:val="24"/>
          <w:szCs w:val="24"/>
          <w:shd w:val="clear" w:color="auto" w:fill="FFFFFF"/>
        </w:rPr>
        <w:tab/>
        <w:t>Production Engineering Review</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8</w:t>
      </w:r>
      <w:r w:rsidRPr="00261E04">
        <w:rPr>
          <w:rFonts w:ascii="Times New Roman" w:hAnsi="Times New Roman" w:cs="Times New Roman"/>
          <w:color w:val="222222"/>
          <w:sz w:val="24"/>
          <w:szCs w:val="24"/>
          <w:shd w:val="clear" w:color="auto" w:fill="FFFFFF"/>
        </w:rPr>
        <w:t>(3), 70-86.</w:t>
      </w:r>
    </w:p>
    <w:p w14:paraId="7E720711" w14:textId="77777777" w:rsidR="00261E04" w:rsidRPr="00261E04" w:rsidRDefault="00E41A39" w:rsidP="008E6DAE">
      <w:pPr>
        <w:spacing w:after="0" w:line="240" w:lineRule="auto"/>
        <w:ind w:left="720" w:hanging="720"/>
        <w:rPr>
          <w:rFonts w:ascii="Times New Roman" w:hAnsi="Times New Roman" w:cs="Times New Roman"/>
          <w:sz w:val="24"/>
          <w:szCs w:val="24"/>
        </w:rPr>
      </w:pPr>
      <w:r w:rsidRPr="00261E04">
        <w:rPr>
          <w:rFonts w:ascii="Times New Roman" w:hAnsi="Times New Roman" w:cs="Times New Roman"/>
          <w:color w:val="222222"/>
          <w:sz w:val="24"/>
          <w:szCs w:val="24"/>
          <w:shd w:val="clear" w:color="auto" w:fill="FFFFFF"/>
        </w:rPr>
        <w:t>Steel, P., &amp; König, C. J. (2006). Integrating theories of motivation. </w:t>
      </w:r>
      <w:r w:rsidRPr="00261E04">
        <w:rPr>
          <w:rFonts w:ascii="Times New Roman" w:hAnsi="Times New Roman" w:cs="Times New Roman"/>
          <w:i/>
          <w:iCs/>
          <w:color w:val="222222"/>
          <w:sz w:val="24"/>
          <w:szCs w:val="24"/>
          <w:shd w:val="clear" w:color="auto" w:fill="FFFFFF"/>
        </w:rPr>
        <w:t>Academy of management</w:t>
      </w:r>
      <w:r w:rsidRPr="00261E04">
        <w:rPr>
          <w:rFonts w:ascii="Times New Roman" w:hAnsi="Times New Roman" w:cs="Times New Roman"/>
          <w:i/>
          <w:iCs/>
          <w:color w:val="222222"/>
          <w:sz w:val="24"/>
          <w:szCs w:val="24"/>
          <w:shd w:val="clear" w:color="auto" w:fill="FFFFFF"/>
        </w:rPr>
        <w:tab/>
        <w:t>review</w:t>
      </w:r>
      <w:r w:rsidRPr="00261E04">
        <w:rPr>
          <w:rFonts w:ascii="Times New Roman" w:hAnsi="Times New Roman" w:cs="Times New Roman"/>
          <w:color w:val="222222"/>
          <w:sz w:val="24"/>
          <w:szCs w:val="24"/>
          <w:shd w:val="clear" w:color="auto" w:fill="FFFFFF"/>
        </w:rPr>
        <w:t>, </w:t>
      </w:r>
      <w:r w:rsidRPr="00261E04">
        <w:rPr>
          <w:rFonts w:ascii="Times New Roman" w:hAnsi="Times New Roman" w:cs="Times New Roman"/>
          <w:i/>
          <w:iCs/>
          <w:color w:val="222222"/>
          <w:sz w:val="24"/>
          <w:szCs w:val="24"/>
          <w:shd w:val="clear" w:color="auto" w:fill="FFFFFF"/>
        </w:rPr>
        <w:t>31</w:t>
      </w:r>
      <w:r w:rsidRPr="00261E04">
        <w:rPr>
          <w:rFonts w:ascii="Times New Roman" w:hAnsi="Times New Roman" w:cs="Times New Roman"/>
          <w:color w:val="222222"/>
          <w:sz w:val="24"/>
          <w:szCs w:val="24"/>
          <w:shd w:val="clear" w:color="auto" w:fill="FFFFFF"/>
        </w:rPr>
        <w:t>(4), 889-913.</w:t>
      </w:r>
    </w:p>
    <w:p w14:paraId="77861CD8" w14:textId="2E5F109B" w:rsidR="00261E04" w:rsidRPr="00261E04"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261E04">
        <w:rPr>
          <w:rFonts w:ascii="Times New Roman" w:hAnsi="Times New Roman" w:cs="Times New Roman"/>
          <w:color w:val="222222"/>
          <w:sz w:val="24"/>
          <w:szCs w:val="24"/>
          <w:shd w:val="clear" w:color="auto" w:fill="FFFFFF"/>
        </w:rPr>
        <w:t>Yusoof, S., &amp; T</w:t>
      </w:r>
      <w:r w:rsidR="008E6DAE">
        <w:rPr>
          <w:rFonts w:ascii="Times New Roman" w:hAnsi="Times New Roman" w:cs="Times New Roman"/>
          <w:color w:val="222222"/>
          <w:sz w:val="24"/>
          <w:szCs w:val="24"/>
          <w:shd w:val="clear" w:color="auto" w:fill="FFFFFF"/>
        </w:rPr>
        <w:t xml:space="preserve">oriry, S. (2016). Relationship </w:t>
      </w:r>
      <w:r w:rsidR="00DA20F4" w:rsidRPr="00261E04">
        <w:rPr>
          <w:rFonts w:ascii="Times New Roman" w:hAnsi="Times New Roman" w:cs="Times New Roman"/>
          <w:color w:val="222222"/>
          <w:sz w:val="24"/>
          <w:szCs w:val="24"/>
          <w:shd w:val="clear" w:color="auto" w:fill="FFFFFF"/>
        </w:rPr>
        <w:t>Between Economic</w:t>
      </w:r>
      <w:r w:rsidRPr="00261E04">
        <w:rPr>
          <w:rFonts w:ascii="Times New Roman" w:hAnsi="Times New Roman" w:cs="Times New Roman"/>
          <w:color w:val="222222"/>
          <w:sz w:val="24"/>
          <w:szCs w:val="24"/>
          <w:shd w:val="clear" w:color="auto" w:fill="FFFFFF"/>
        </w:rPr>
        <w:t xml:space="preserve">, Political, and Technology Factors: Case Study on Toyota Company. </w:t>
      </w:r>
      <w:bookmarkStart w:id="2" w:name="_GoBack"/>
      <w:bookmarkEnd w:id="1"/>
      <w:bookmarkEnd w:id="2"/>
    </w:p>
    <w:sectPr w:rsidR="00261E04" w:rsidRPr="00261E04" w:rsidSect="008733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421E0" w14:textId="77777777" w:rsidR="00C4732A" w:rsidRDefault="00C4732A">
      <w:pPr>
        <w:spacing w:after="0" w:line="240" w:lineRule="auto"/>
      </w:pPr>
      <w:r>
        <w:separator/>
      </w:r>
    </w:p>
  </w:endnote>
  <w:endnote w:type="continuationSeparator" w:id="0">
    <w:p w14:paraId="3A1D9CC1" w14:textId="77777777" w:rsidR="00C4732A" w:rsidRDefault="00C47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44FC2" w14:textId="77777777" w:rsidR="00C4732A" w:rsidRDefault="00C4732A">
      <w:pPr>
        <w:spacing w:after="0" w:line="240" w:lineRule="auto"/>
      </w:pPr>
      <w:r>
        <w:separator/>
      </w:r>
    </w:p>
  </w:footnote>
  <w:footnote w:type="continuationSeparator" w:id="0">
    <w:p w14:paraId="48040E32" w14:textId="77777777" w:rsidR="00C4732A" w:rsidRDefault="00C47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8481B" w14:textId="758083D9" w:rsidR="0087339C" w:rsidRPr="00071152" w:rsidRDefault="0087339C" w:rsidP="00071152">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3A0C6" w14:textId="1A95879E" w:rsidR="0087339C" w:rsidRPr="0087339C" w:rsidRDefault="0087339C" w:rsidP="0087339C">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3816"/>
    <w:multiLevelType w:val="hybridMultilevel"/>
    <w:tmpl w:val="9E1C2E70"/>
    <w:lvl w:ilvl="0" w:tplc="A0FC7DAA">
      <w:start w:val="3"/>
      <w:numFmt w:val="lowerLetter"/>
      <w:lvlText w:val="%1."/>
      <w:lvlJc w:val="left"/>
      <w:pPr>
        <w:ind w:left="1080" w:hanging="360"/>
      </w:pPr>
      <w:rPr>
        <w:rFonts w:hint="default"/>
      </w:rPr>
    </w:lvl>
    <w:lvl w:ilvl="1" w:tplc="4A889A5E" w:tentative="1">
      <w:start w:val="1"/>
      <w:numFmt w:val="lowerLetter"/>
      <w:lvlText w:val="%2."/>
      <w:lvlJc w:val="left"/>
      <w:pPr>
        <w:ind w:left="1800" w:hanging="360"/>
      </w:pPr>
    </w:lvl>
    <w:lvl w:ilvl="2" w:tplc="9DCAC208" w:tentative="1">
      <w:start w:val="1"/>
      <w:numFmt w:val="lowerRoman"/>
      <w:lvlText w:val="%3."/>
      <w:lvlJc w:val="right"/>
      <w:pPr>
        <w:ind w:left="2520" w:hanging="180"/>
      </w:pPr>
    </w:lvl>
    <w:lvl w:ilvl="3" w:tplc="32241700" w:tentative="1">
      <w:start w:val="1"/>
      <w:numFmt w:val="decimal"/>
      <w:lvlText w:val="%4."/>
      <w:lvlJc w:val="left"/>
      <w:pPr>
        <w:ind w:left="3240" w:hanging="360"/>
      </w:pPr>
    </w:lvl>
    <w:lvl w:ilvl="4" w:tplc="D758D24A" w:tentative="1">
      <w:start w:val="1"/>
      <w:numFmt w:val="lowerLetter"/>
      <w:lvlText w:val="%5."/>
      <w:lvlJc w:val="left"/>
      <w:pPr>
        <w:ind w:left="3960" w:hanging="360"/>
      </w:pPr>
    </w:lvl>
    <w:lvl w:ilvl="5" w:tplc="D9182E34" w:tentative="1">
      <w:start w:val="1"/>
      <w:numFmt w:val="lowerRoman"/>
      <w:lvlText w:val="%6."/>
      <w:lvlJc w:val="right"/>
      <w:pPr>
        <w:ind w:left="4680" w:hanging="180"/>
      </w:pPr>
    </w:lvl>
    <w:lvl w:ilvl="6" w:tplc="0D7CBCBC" w:tentative="1">
      <w:start w:val="1"/>
      <w:numFmt w:val="decimal"/>
      <w:lvlText w:val="%7."/>
      <w:lvlJc w:val="left"/>
      <w:pPr>
        <w:ind w:left="5400" w:hanging="360"/>
      </w:pPr>
    </w:lvl>
    <w:lvl w:ilvl="7" w:tplc="15A26D14" w:tentative="1">
      <w:start w:val="1"/>
      <w:numFmt w:val="lowerLetter"/>
      <w:lvlText w:val="%8."/>
      <w:lvlJc w:val="left"/>
      <w:pPr>
        <w:ind w:left="6120" w:hanging="360"/>
      </w:pPr>
    </w:lvl>
    <w:lvl w:ilvl="8" w:tplc="0A441CBC" w:tentative="1">
      <w:start w:val="1"/>
      <w:numFmt w:val="lowerRoman"/>
      <w:lvlText w:val="%9."/>
      <w:lvlJc w:val="right"/>
      <w:pPr>
        <w:ind w:left="6840" w:hanging="180"/>
      </w:pPr>
    </w:lvl>
  </w:abstractNum>
  <w:abstractNum w:abstractNumId="1" w15:restartNumberingAfterBreak="0">
    <w:nsid w:val="0A661224"/>
    <w:multiLevelType w:val="hybridMultilevel"/>
    <w:tmpl w:val="DE469EDE"/>
    <w:lvl w:ilvl="0" w:tplc="B28E87D8">
      <w:start w:val="1"/>
      <w:numFmt w:val="bullet"/>
      <w:lvlText w:val=""/>
      <w:lvlJc w:val="left"/>
      <w:pPr>
        <w:ind w:left="720" w:hanging="360"/>
      </w:pPr>
      <w:rPr>
        <w:rFonts w:ascii="Symbol" w:hAnsi="Symbol" w:hint="default"/>
      </w:rPr>
    </w:lvl>
    <w:lvl w:ilvl="1" w:tplc="13643C7E" w:tentative="1">
      <w:start w:val="1"/>
      <w:numFmt w:val="bullet"/>
      <w:lvlText w:val="o"/>
      <w:lvlJc w:val="left"/>
      <w:pPr>
        <w:ind w:left="1440" w:hanging="360"/>
      </w:pPr>
      <w:rPr>
        <w:rFonts w:ascii="Courier New" w:hAnsi="Courier New" w:cs="Courier New" w:hint="default"/>
      </w:rPr>
    </w:lvl>
    <w:lvl w:ilvl="2" w:tplc="0F7E93AA" w:tentative="1">
      <w:start w:val="1"/>
      <w:numFmt w:val="bullet"/>
      <w:lvlText w:val=""/>
      <w:lvlJc w:val="left"/>
      <w:pPr>
        <w:ind w:left="2160" w:hanging="360"/>
      </w:pPr>
      <w:rPr>
        <w:rFonts w:ascii="Wingdings" w:hAnsi="Wingdings" w:hint="default"/>
      </w:rPr>
    </w:lvl>
    <w:lvl w:ilvl="3" w:tplc="8E66493E" w:tentative="1">
      <w:start w:val="1"/>
      <w:numFmt w:val="bullet"/>
      <w:lvlText w:val=""/>
      <w:lvlJc w:val="left"/>
      <w:pPr>
        <w:ind w:left="2880" w:hanging="360"/>
      </w:pPr>
      <w:rPr>
        <w:rFonts w:ascii="Symbol" w:hAnsi="Symbol" w:hint="default"/>
      </w:rPr>
    </w:lvl>
    <w:lvl w:ilvl="4" w:tplc="5AEA3160" w:tentative="1">
      <w:start w:val="1"/>
      <w:numFmt w:val="bullet"/>
      <w:lvlText w:val="o"/>
      <w:lvlJc w:val="left"/>
      <w:pPr>
        <w:ind w:left="3600" w:hanging="360"/>
      </w:pPr>
      <w:rPr>
        <w:rFonts w:ascii="Courier New" w:hAnsi="Courier New" w:cs="Courier New" w:hint="default"/>
      </w:rPr>
    </w:lvl>
    <w:lvl w:ilvl="5" w:tplc="8EBAFE5A" w:tentative="1">
      <w:start w:val="1"/>
      <w:numFmt w:val="bullet"/>
      <w:lvlText w:val=""/>
      <w:lvlJc w:val="left"/>
      <w:pPr>
        <w:ind w:left="4320" w:hanging="360"/>
      </w:pPr>
      <w:rPr>
        <w:rFonts w:ascii="Wingdings" w:hAnsi="Wingdings" w:hint="default"/>
      </w:rPr>
    </w:lvl>
    <w:lvl w:ilvl="6" w:tplc="727CA1D8" w:tentative="1">
      <w:start w:val="1"/>
      <w:numFmt w:val="bullet"/>
      <w:lvlText w:val=""/>
      <w:lvlJc w:val="left"/>
      <w:pPr>
        <w:ind w:left="5040" w:hanging="360"/>
      </w:pPr>
      <w:rPr>
        <w:rFonts w:ascii="Symbol" w:hAnsi="Symbol" w:hint="default"/>
      </w:rPr>
    </w:lvl>
    <w:lvl w:ilvl="7" w:tplc="80024478" w:tentative="1">
      <w:start w:val="1"/>
      <w:numFmt w:val="bullet"/>
      <w:lvlText w:val="o"/>
      <w:lvlJc w:val="left"/>
      <w:pPr>
        <w:ind w:left="5760" w:hanging="360"/>
      </w:pPr>
      <w:rPr>
        <w:rFonts w:ascii="Courier New" w:hAnsi="Courier New" w:cs="Courier New" w:hint="default"/>
      </w:rPr>
    </w:lvl>
    <w:lvl w:ilvl="8" w:tplc="1310D1E6" w:tentative="1">
      <w:start w:val="1"/>
      <w:numFmt w:val="bullet"/>
      <w:lvlText w:val=""/>
      <w:lvlJc w:val="left"/>
      <w:pPr>
        <w:ind w:left="6480" w:hanging="360"/>
      </w:pPr>
      <w:rPr>
        <w:rFonts w:ascii="Wingdings" w:hAnsi="Wingdings" w:hint="default"/>
      </w:rPr>
    </w:lvl>
  </w:abstractNum>
  <w:abstractNum w:abstractNumId="2" w15:restartNumberingAfterBreak="0">
    <w:nsid w:val="0C3D29E7"/>
    <w:multiLevelType w:val="hybridMultilevel"/>
    <w:tmpl w:val="6C7A0194"/>
    <w:lvl w:ilvl="0" w:tplc="0AFEFBA4">
      <w:start w:val="1"/>
      <w:numFmt w:val="upperRoman"/>
      <w:lvlText w:val="%1."/>
      <w:lvlJc w:val="right"/>
      <w:pPr>
        <w:ind w:left="720" w:hanging="360"/>
      </w:pPr>
    </w:lvl>
    <w:lvl w:ilvl="1" w:tplc="8062BC70" w:tentative="1">
      <w:start w:val="1"/>
      <w:numFmt w:val="lowerLetter"/>
      <w:lvlText w:val="%2."/>
      <w:lvlJc w:val="left"/>
      <w:pPr>
        <w:ind w:left="1440" w:hanging="360"/>
      </w:pPr>
    </w:lvl>
    <w:lvl w:ilvl="2" w:tplc="A0F68D8E" w:tentative="1">
      <w:start w:val="1"/>
      <w:numFmt w:val="lowerRoman"/>
      <w:lvlText w:val="%3."/>
      <w:lvlJc w:val="right"/>
      <w:pPr>
        <w:ind w:left="2160" w:hanging="180"/>
      </w:pPr>
    </w:lvl>
    <w:lvl w:ilvl="3" w:tplc="0218BFA2" w:tentative="1">
      <w:start w:val="1"/>
      <w:numFmt w:val="decimal"/>
      <w:lvlText w:val="%4."/>
      <w:lvlJc w:val="left"/>
      <w:pPr>
        <w:ind w:left="2880" w:hanging="360"/>
      </w:pPr>
    </w:lvl>
    <w:lvl w:ilvl="4" w:tplc="28AEEF82" w:tentative="1">
      <w:start w:val="1"/>
      <w:numFmt w:val="lowerLetter"/>
      <w:lvlText w:val="%5."/>
      <w:lvlJc w:val="left"/>
      <w:pPr>
        <w:ind w:left="3600" w:hanging="360"/>
      </w:pPr>
    </w:lvl>
    <w:lvl w:ilvl="5" w:tplc="E90CF430" w:tentative="1">
      <w:start w:val="1"/>
      <w:numFmt w:val="lowerRoman"/>
      <w:lvlText w:val="%6."/>
      <w:lvlJc w:val="right"/>
      <w:pPr>
        <w:ind w:left="4320" w:hanging="180"/>
      </w:pPr>
    </w:lvl>
    <w:lvl w:ilvl="6" w:tplc="60588F5C" w:tentative="1">
      <w:start w:val="1"/>
      <w:numFmt w:val="decimal"/>
      <w:lvlText w:val="%7."/>
      <w:lvlJc w:val="left"/>
      <w:pPr>
        <w:ind w:left="5040" w:hanging="360"/>
      </w:pPr>
    </w:lvl>
    <w:lvl w:ilvl="7" w:tplc="41F23E74" w:tentative="1">
      <w:start w:val="1"/>
      <w:numFmt w:val="lowerLetter"/>
      <w:lvlText w:val="%8."/>
      <w:lvlJc w:val="left"/>
      <w:pPr>
        <w:ind w:left="5760" w:hanging="360"/>
      </w:pPr>
    </w:lvl>
    <w:lvl w:ilvl="8" w:tplc="751ADC90" w:tentative="1">
      <w:start w:val="1"/>
      <w:numFmt w:val="lowerRoman"/>
      <w:lvlText w:val="%9."/>
      <w:lvlJc w:val="right"/>
      <w:pPr>
        <w:ind w:left="6480" w:hanging="180"/>
      </w:pPr>
    </w:lvl>
  </w:abstractNum>
  <w:abstractNum w:abstractNumId="3" w15:restartNumberingAfterBreak="0">
    <w:nsid w:val="0D2B5FE2"/>
    <w:multiLevelType w:val="hybridMultilevel"/>
    <w:tmpl w:val="78CEE9D0"/>
    <w:lvl w:ilvl="0" w:tplc="9DDA4D7E">
      <w:start w:val="3"/>
      <w:numFmt w:val="lowerLetter"/>
      <w:lvlText w:val="%1."/>
      <w:lvlJc w:val="left"/>
      <w:pPr>
        <w:ind w:left="1440" w:hanging="360"/>
      </w:pPr>
      <w:rPr>
        <w:rFonts w:hint="default"/>
      </w:rPr>
    </w:lvl>
    <w:lvl w:ilvl="1" w:tplc="3D1CD6B6" w:tentative="1">
      <w:start w:val="1"/>
      <w:numFmt w:val="lowerLetter"/>
      <w:lvlText w:val="%2."/>
      <w:lvlJc w:val="left"/>
      <w:pPr>
        <w:ind w:left="1800" w:hanging="360"/>
      </w:pPr>
    </w:lvl>
    <w:lvl w:ilvl="2" w:tplc="A10A64DC" w:tentative="1">
      <w:start w:val="1"/>
      <w:numFmt w:val="lowerRoman"/>
      <w:lvlText w:val="%3."/>
      <w:lvlJc w:val="right"/>
      <w:pPr>
        <w:ind w:left="2520" w:hanging="180"/>
      </w:pPr>
    </w:lvl>
    <w:lvl w:ilvl="3" w:tplc="E4B695C8" w:tentative="1">
      <w:start w:val="1"/>
      <w:numFmt w:val="decimal"/>
      <w:lvlText w:val="%4."/>
      <w:lvlJc w:val="left"/>
      <w:pPr>
        <w:ind w:left="3240" w:hanging="360"/>
      </w:pPr>
    </w:lvl>
    <w:lvl w:ilvl="4" w:tplc="BB2ACB3C" w:tentative="1">
      <w:start w:val="1"/>
      <w:numFmt w:val="lowerLetter"/>
      <w:lvlText w:val="%5."/>
      <w:lvlJc w:val="left"/>
      <w:pPr>
        <w:ind w:left="3960" w:hanging="360"/>
      </w:pPr>
    </w:lvl>
    <w:lvl w:ilvl="5" w:tplc="594E80FC" w:tentative="1">
      <w:start w:val="1"/>
      <w:numFmt w:val="lowerRoman"/>
      <w:lvlText w:val="%6."/>
      <w:lvlJc w:val="right"/>
      <w:pPr>
        <w:ind w:left="4680" w:hanging="180"/>
      </w:pPr>
    </w:lvl>
    <w:lvl w:ilvl="6" w:tplc="D5D6EA54" w:tentative="1">
      <w:start w:val="1"/>
      <w:numFmt w:val="decimal"/>
      <w:lvlText w:val="%7."/>
      <w:lvlJc w:val="left"/>
      <w:pPr>
        <w:ind w:left="5400" w:hanging="360"/>
      </w:pPr>
    </w:lvl>
    <w:lvl w:ilvl="7" w:tplc="4CD018FE" w:tentative="1">
      <w:start w:val="1"/>
      <w:numFmt w:val="lowerLetter"/>
      <w:lvlText w:val="%8."/>
      <w:lvlJc w:val="left"/>
      <w:pPr>
        <w:ind w:left="6120" w:hanging="360"/>
      </w:pPr>
    </w:lvl>
    <w:lvl w:ilvl="8" w:tplc="4AC852EA" w:tentative="1">
      <w:start w:val="1"/>
      <w:numFmt w:val="lowerRoman"/>
      <w:lvlText w:val="%9."/>
      <w:lvlJc w:val="right"/>
      <w:pPr>
        <w:ind w:left="6840" w:hanging="180"/>
      </w:pPr>
    </w:lvl>
  </w:abstractNum>
  <w:abstractNum w:abstractNumId="4" w15:restartNumberingAfterBreak="0">
    <w:nsid w:val="0DBC1F44"/>
    <w:multiLevelType w:val="hybridMultilevel"/>
    <w:tmpl w:val="776AB09E"/>
    <w:lvl w:ilvl="0" w:tplc="99747FB6">
      <w:start w:val="1"/>
      <w:numFmt w:val="decimal"/>
      <w:lvlText w:val="%1."/>
      <w:lvlJc w:val="left"/>
      <w:pPr>
        <w:ind w:left="720" w:hanging="360"/>
      </w:pPr>
    </w:lvl>
    <w:lvl w:ilvl="1" w:tplc="F5B26EB0" w:tentative="1">
      <w:start w:val="1"/>
      <w:numFmt w:val="lowerLetter"/>
      <w:lvlText w:val="%2."/>
      <w:lvlJc w:val="left"/>
      <w:pPr>
        <w:ind w:left="1440" w:hanging="360"/>
      </w:pPr>
    </w:lvl>
    <w:lvl w:ilvl="2" w:tplc="CAFCAC12" w:tentative="1">
      <w:start w:val="1"/>
      <w:numFmt w:val="lowerRoman"/>
      <w:lvlText w:val="%3."/>
      <w:lvlJc w:val="right"/>
      <w:pPr>
        <w:ind w:left="2160" w:hanging="180"/>
      </w:pPr>
    </w:lvl>
    <w:lvl w:ilvl="3" w:tplc="D49866DC" w:tentative="1">
      <w:start w:val="1"/>
      <w:numFmt w:val="decimal"/>
      <w:lvlText w:val="%4."/>
      <w:lvlJc w:val="left"/>
      <w:pPr>
        <w:ind w:left="2880" w:hanging="360"/>
      </w:pPr>
    </w:lvl>
    <w:lvl w:ilvl="4" w:tplc="676C3042" w:tentative="1">
      <w:start w:val="1"/>
      <w:numFmt w:val="lowerLetter"/>
      <w:lvlText w:val="%5."/>
      <w:lvlJc w:val="left"/>
      <w:pPr>
        <w:ind w:left="3600" w:hanging="360"/>
      </w:pPr>
    </w:lvl>
    <w:lvl w:ilvl="5" w:tplc="DAB4B9FC" w:tentative="1">
      <w:start w:val="1"/>
      <w:numFmt w:val="lowerRoman"/>
      <w:lvlText w:val="%6."/>
      <w:lvlJc w:val="right"/>
      <w:pPr>
        <w:ind w:left="4320" w:hanging="180"/>
      </w:pPr>
    </w:lvl>
    <w:lvl w:ilvl="6" w:tplc="A96C33FA" w:tentative="1">
      <w:start w:val="1"/>
      <w:numFmt w:val="decimal"/>
      <w:lvlText w:val="%7."/>
      <w:lvlJc w:val="left"/>
      <w:pPr>
        <w:ind w:left="5040" w:hanging="360"/>
      </w:pPr>
    </w:lvl>
    <w:lvl w:ilvl="7" w:tplc="44CCC50C" w:tentative="1">
      <w:start w:val="1"/>
      <w:numFmt w:val="lowerLetter"/>
      <w:lvlText w:val="%8."/>
      <w:lvlJc w:val="left"/>
      <w:pPr>
        <w:ind w:left="5760" w:hanging="360"/>
      </w:pPr>
    </w:lvl>
    <w:lvl w:ilvl="8" w:tplc="0C3E1B42" w:tentative="1">
      <w:start w:val="1"/>
      <w:numFmt w:val="lowerRoman"/>
      <w:lvlText w:val="%9."/>
      <w:lvlJc w:val="right"/>
      <w:pPr>
        <w:ind w:left="6480" w:hanging="180"/>
      </w:pPr>
    </w:lvl>
  </w:abstractNum>
  <w:abstractNum w:abstractNumId="5" w15:restartNumberingAfterBreak="0">
    <w:nsid w:val="157F5183"/>
    <w:multiLevelType w:val="hybridMultilevel"/>
    <w:tmpl w:val="F8ECFF36"/>
    <w:lvl w:ilvl="0" w:tplc="64408B32">
      <w:start w:val="1"/>
      <w:numFmt w:val="lowerLetter"/>
      <w:lvlText w:val="%1."/>
      <w:lvlJc w:val="left"/>
      <w:pPr>
        <w:ind w:left="1080" w:hanging="360"/>
      </w:pPr>
    </w:lvl>
    <w:lvl w:ilvl="1" w:tplc="6A6AF7A2" w:tentative="1">
      <w:start w:val="1"/>
      <w:numFmt w:val="lowerLetter"/>
      <w:lvlText w:val="%2."/>
      <w:lvlJc w:val="left"/>
      <w:pPr>
        <w:ind w:left="1800" w:hanging="360"/>
      </w:pPr>
    </w:lvl>
    <w:lvl w:ilvl="2" w:tplc="A8AA0694" w:tentative="1">
      <w:start w:val="1"/>
      <w:numFmt w:val="lowerRoman"/>
      <w:lvlText w:val="%3."/>
      <w:lvlJc w:val="right"/>
      <w:pPr>
        <w:ind w:left="2520" w:hanging="180"/>
      </w:pPr>
    </w:lvl>
    <w:lvl w:ilvl="3" w:tplc="B128BD7A" w:tentative="1">
      <w:start w:val="1"/>
      <w:numFmt w:val="decimal"/>
      <w:lvlText w:val="%4."/>
      <w:lvlJc w:val="left"/>
      <w:pPr>
        <w:ind w:left="3240" w:hanging="360"/>
      </w:pPr>
    </w:lvl>
    <w:lvl w:ilvl="4" w:tplc="89A4E486" w:tentative="1">
      <w:start w:val="1"/>
      <w:numFmt w:val="lowerLetter"/>
      <w:lvlText w:val="%5."/>
      <w:lvlJc w:val="left"/>
      <w:pPr>
        <w:ind w:left="3960" w:hanging="360"/>
      </w:pPr>
    </w:lvl>
    <w:lvl w:ilvl="5" w:tplc="8F706254" w:tentative="1">
      <w:start w:val="1"/>
      <w:numFmt w:val="lowerRoman"/>
      <w:lvlText w:val="%6."/>
      <w:lvlJc w:val="right"/>
      <w:pPr>
        <w:ind w:left="4680" w:hanging="180"/>
      </w:pPr>
    </w:lvl>
    <w:lvl w:ilvl="6" w:tplc="B1B872D4" w:tentative="1">
      <w:start w:val="1"/>
      <w:numFmt w:val="decimal"/>
      <w:lvlText w:val="%7."/>
      <w:lvlJc w:val="left"/>
      <w:pPr>
        <w:ind w:left="5400" w:hanging="360"/>
      </w:pPr>
    </w:lvl>
    <w:lvl w:ilvl="7" w:tplc="D0EEB02C" w:tentative="1">
      <w:start w:val="1"/>
      <w:numFmt w:val="lowerLetter"/>
      <w:lvlText w:val="%8."/>
      <w:lvlJc w:val="left"/>
      <w:pPr>
        <w:ind w:left="6120" w:hanging="360"/>
      </w:pPr>
    </w:lvl>
    <w:lvl w:ilvl="8" w:tplc="104A4042" w:tentative="1">
      <w:start w:val="1"/>
      <w:numFmt w:val="lowerRoman"/>
      <w:lvlText w:val="%9."/>
      <w:lvlJc w:val="right"/>
      <w:pPr>
        <w:ind w:left="6840" w:hanging="180"/>
      </w:pPr>
    </w:lvl>
  </w:abstractNum>
  <w:abstractNum w:abstractNumId="6" w15:restartNumberingAfterBreak="0">
    <w:nsid w:val="196159DA"/>
    <w:multiLevelType w:val="hybridMultilevel"/>
    <w:tmpl w:val="8D1A8F0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E636EA"/>
    <w:multiLevelType w:val="hybridMultilevel"/>
    <w:tmpl w:val="DE448F2C"/>
    <w:lvl w:ilvl="0" w:tplc="55AABC50">
      <w:start w:val="1"/>
      <w:numFmt w:val="lowerRoman"/>
      <w:lvlText w:val="%1."/>
      <w:lvlJc w:val="right"/>
      <w:pPr>
        <w:ind w:left="1080" w:hanging="360"/>
      </w:pPr>
    </w:lvl>
    <w:lvl w:ilvl="1" w:tplc="C5C0DC8E" w:tentative="1">
      <w:start w:val="1"/>
      <w:numFmt w:val="lowerLetter"/>
      <w:lvlText w:val="%2."/>
      <w:lvlJc w:val="left"/>
      <w:pPr>
        <w:ind w:left="1800" w:hanging="360"/>
      </w:pPr>
    </w:lvl>
    <w:lvl w:ilvl="2" w:tplc="BC5210EA" w:tentative="1">
      <w:start w:val="1"/>
      <w:numFmt w:val="lowerRoman"/>
      <w:lvlText w:val="%3."/>
      <w:lvlJc w:val="right"/>
      <w:pPr>
        <w:ind w:left="2520" w:hanging="180"/>
      </w:pPr>
    </w:lvl>
    <w:lvl w:ilvl="3" w:tplc="43CEB3F2" w:tentative="1">
      <w:start w:val="1"/>
      <w:numFmt w:val="decimal"/>
      <w:lvlText w:val="%4."/>
      <w:lvlJc w:val="left"/>
      <w:pPr>
        <w:ind w:left="3240" w:hanging="360"/>
      </w:pPr>
    </w:lvl>
    <w:lvl w:ilvl="4" w:tplc="03565184" w:tentative="1">
      <w:start w:val="1"/>
      <w:numFmt w:val="lowerLetter"/>
      <w:lvlText w:val="%5."/>
      <w:lvlJc w:val="left"/>
      <w:pPr>
        <w:ind w:left="3960" w:hanging="360"/>
      </w:pPr>
    </w:lvl>
    <w:lvl w:ilvl="5" w:tplc="8ACA02F8" w:tentative="1">
      <w:start w:val="1"/>
      <w:numFmt w:val="lowerRoman"/>
      <w:lvlText w:val="%6."/>
      <w:lvlJc w:val="right"/>
      <w:pPr>
        <w:ind w:left="4680" w:hanging="180"/>
      </w:pPr>
    </w:lvl>
    <w:lvl w:ilvl="6" w:tplc="1E2CC4E6" w:tentative="1">
      <w:start w:val="1"/>
      <w:numFmt w:val="decimal"/>
      <w:lvlText w:val="%7."/>
      <w:lvlJc w:val="left"/>
      <w:pPr>
        <w:ind w:left="5400" w:hanging="360"/>
      </w:pPr>
    </w:lvl>
    <w:lvl w:ilvl="7" w:tplc="3DF2BEFE" w:tentative="1">
      <w:start w:val="1"/>
      <w:numFmt w:val="lowerLetter"/>
      <w:lvlText w:val="%8."/>
      <w:lvlJc w:val="left"/>
      <w:pPr>
        <w:ind w:left="6120" w:hanging="360"/>
      </w:pPr>
    </w:lvl>
    <w:lvl w:ilvl="8" w:tplc="B4F80514" w:tentative="1">
      <w:start w:val="1"/>
      <w:numFmt w:val="lowerRoman"/>
      <w:lvlText w:val="%9."/>
      <w:lvlJc w:val="right"/>
      <w:pPr>
        <w:ind w:left="6840" w:hanging="180"/>
      </w:pPr>
    </w:lvl>
  </w:abstractNum>
  <w:abstractNum w:abstractNumId="8" w15:restartNumberingAfterBreak="0">
    <w:nsid w:val="205F2514"/>
    <w:multiLevelType w:val="hybridMultilevel"/>
    <w:tmpl w:val="2D34AB20"/>
    <w:lvl w:ilvl="0" w:tplc="3BA6E1D4">
      <w:start w:val="1"/>
      <w:numFmt w:val="lowerLetter"/>
      <w:lvlText w:val="%1)"/>
      <w:lvlJc w:val="left"/>
      <w:pPr>
        <w:ind w:left="1080" w:hanging="360"/>
      </w:pPr>
    </w:lvl>
    <w:lvl w:ilvl="1" w:tplc="456CBC1A" w:tentative="1">
      <w:start w:val="1"/>
      <w:numFmt w:val="lowerLetter"/>
      <w:lvlText w:val="%2."/>
      <w:lvlJc w:val="left"/>
      <w:pPr>
        <w:ind w:left="1800" w:hanging="360"/>
      </w:pPr>
    </w:lvl>
    <w:lvl w:ilvl="2" w:tplc="E1A6319A" w:tentative="1">
      <w:start w:val="1"/>
      <w:numFmt w:val="lowerRoman"/>
      <w:lvlText w:val="%3."/>
      <w:lvlJc w:val="right"/>
      <w:pPr>
        <w:ind w:left="2520" w:hanging="180"/>
      </w:pPr>
    </w:lvl>
    <w:lvl w:ilvl="3" w:tplc="66AE908E" w:tentative="1">
      <w:start w:val="1"/>
      <w:numFmt w:val="decimal"/>
      <w:lvlText w:val="%4."/>
      <w:lvlJc w:val="left"/>
      <w:pPr>
        <w:ind w:left="3240" w:hanging="360"/>
      </w:pPr>
    </w:lvl>
    <w:lvl w:ilvl="4" w:tplc="1AC69800" w:tentative="1">
      <w:start w:val="1"/>
      <w:numFmt w:val="lowerLetter"/>
      <w:lvlText w:val="%5."/>
      <w:lvlJc w:val="left"/>
      <w:pPr>
        <w:ind w:left="3960" w:hanging="360"/>
      </w:pPr>
    </w:lvl>
    <w:lvl w:ilvl="5" w:tplc="C93CAE26" w:tentative="1">
      <w:start w:val="1"/>
      <w:numFmt w:val="lowerRoman"/>
      <w:lvlText w:val="%6."/>
      <w:lvlJc w:val="right"/>
      <w:pPr>
        <w:ind w:left="4680" w:hanging="180"/>
      </w:pPr>
    </w:lvl>
    <w:lvl w:ilvl="6" w:tplc="90325EB8" w:tentative="1">
      <w:start w:val="1"/>
      <w:numFmt w:val="decimal"/>
      <w:lvlText w:val="%7."/>
      <w:lvlJc w:val="left"/>
      <w:pPr>
        <w:ind w:left="5400" w:hanging="360"/>
      </w:pPr>
    </w:lvl>
    <w:lvl w:ilvl="7" w:tplc="3B163A10" w:tentative="1">
      <w:start w:val="1"/>
      <w:numFmt w:val="lowerLetter"/>
      <w:lvlText w:val="%8."/>
      <w:lvlJc w:val="left"/>
      <w:pPr>
        <w:ind w:left="6120" w:hanging="360"/>
      </w:pPr>
    </w:lvl>
    <w:lvl w:ilvl="8" w:tplc="07C093F2" w:tentative="1">
      <w:start w:val="1"/>
      <w:numFmt w:val="lowerRoman"/>
      <w:lvlText w:val="%9."/>
      <w:lvlJc w:val="right"/>
      <w:pPr>
        <w:ind w:left="6840" w:hanging="180"/>
      </w:pPr>
    </w:lvl>
  </w:abstractNum>
  <w:abstractNum w:abstractNumId="9" w15:restartNumberingAfterBreak="0">
    <w:nsid w:val="21946649"/>
    <w:multiLevelType w:val="multilevel"/>
    <w:tmpl w:val="3C1C80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8545BBF"/>
    <w:multiLevelType w:val="hybridMultilevel"/>
    <w:tmpl w:val="F70AC790"/>
    <w:lvl w:ilvl="0" w:tplc="971A5EC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8059FA"/>
    <w:multiLevelType w:val="hybridMultilevel"/>
    <w:tmpl w:val="276003C6"/>
    <w:lvl w:ilvl="0" w:tplc="DF30EB6C">
      <w:start w:val="1"/>
      <w:numFmt w:val="lowerLetter"/>
      <w:lvlText w:val="%1)"/>
      <w:lvlJc w:val="left"/>
      <w:pPr>
        <w:ind w:left="1080" w:hanging="360"/>
      </w:pPr>
    </w:lvl>
    <w:lvl w:ilvl="1" w:tplc="45DC584A" w:tentative="1">
      <w:start w:val="1"/>
      <w:numFmt w:val="lowerLetter"/>
      <w:lvlText w:val="%2."/>
      <w:lvlJc w:val="left"/>
      <w:pPr>
        <w:ind w:left="1800" w:hanging="360"/>
      </w:pPr>
    </w:lvl>
    <w:lvl w:ilvl="2" w:tplc="A648C590" w:tentative="1">
      <w:start w:val="1"/>
      <w:numFmt w:val="lowerRoman"/>
      <w:lvlText w:val="%3."/>
      <w:lvlJc w:val="right"/>
      <w:pPr>
        <w:ind w:left="2520" w:hanging="180"/>
      </w:pPr>
    </w:lvl>
    <w:lvl w:ilvl="3" w:tplc="A8C4E60C" w:tentative="1">
      <w:start w:val="1"/>
      <w:numFmt w:val="decimal"/>
      <w:lvlText w:val="%4."/>
      <w:lvlJc w:val="left"/>
      <w:pPr>
        <w:ind w:left="3240" w:hanging="360"/>
      </w:pPr>
    </w:lvl>
    <w:lvl w:ilvl="4" w:tplc="F206607A" w:tentative="1">
      <w:start w:val="1"/>
      <w:numFmt w:val="lowerLetter"/>
      <w:lvlText w:val="%5."/>
      <w:lvlJc w:val="left"/>
      <w:pPr>
        <w:ind w:left="3960" w:hanging="360"/>
      </w:pPr>
    </w:lvl>
    <w:lvl w:ilvl="5" w:tplc="833C2496" w:tentative="1">
      <w:start w:val="1"/>
      <w:numFmt w:val="lowerRoman"/>
      <w:lvlText w:val="%6."/>
      <w:lvlJc w:val="right"/>
      <w:pPr>
        <w:ind w:left="4680" w:hanging="180"/>
      </w:pPr>
    </w:lvl>
    <w:lvl w:ilvl="6" w:tplc="D458B380" w:tentative="1">
      <w:start w:val="1"/>
      <w:numFmt w:val="decimal"/>
      <w:lvlText w:val="%7."/>
      <w:lvlJc w:val="left"/>
      <w:pPr>
        <w:ind w:left="5400" w:hanging="360"/>
      </w:pPr>
    </w:lvl>
    <w:lvl w:ilvl="7" w:tplc="E6AE2ADE" w:tentative="1">
      <w:start w:val="1"/>
      <w:numFmt w:val="lowerLetter"/>
      <w:lvlText w:val="%8."/>
      <w:lvlJc w:val="left"/>
      <w:pPr>
        <w:ind w:left="6120" w:hanging="360"/>
      </w:pPr>
    </w:lvl>
    <w:lvl w:ilvl="8" w:tplc="DBAA8D58" w:tentative="1">
      <w:start w:val="1"/>
      <w:numFmt w:val="lowerRoman"/>
      <w:lvlText w:val="%9."/>
      <w:lvlJc w:val="right"/>
      <w:pPr>
        <w:ind w:left="6840" w:hanging="180"/>
      </w:pPr>
    </w:lvl>
  </w:abstractNum>
  <w:abstractNum w:abstractNumId="12" w15:restartNumberingAfterBreak="0">
    <w:nsid w:val="2DE6191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19F4EC2"/>
    <w:multiLevelType w:val="multilevel"/>
    <w:tmpl w:val="559A6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C636F4"/>
    <w:multiLevelType w:val="hybridMultilevel"/>
    <w:tmpl w:val="D11E0BE6"/>
    <w:lvl w:ilvl="0" w:tplc="60FE8CDA">
      <w:start w:val="1"/>
      <w:numFmt w:val="lowerRoman"/>
      <w:lvlText w:val="%1."/>
      <w:lvlJc w:val="right"/>
      <w:pPr>
        <w:ind w:left="1080" w:hanging="360"/>
      </w:pPr>
    </w:lvl>
    <w:lvl w:ilvl="1" w:tplc="18D89CF4" w:tentative="1">
      <w:start w:val="1"/>
      <w:numFmt w:val="lowerLetter"/>
      <w:lvlText w:val="%2."/>
      <w:lvlJc w:val="left"/>
      <w:pPr>
        <w:ind w:left="1800" w:hanging="360"/>
      </w:pPr>
    </w:lvl>
    <w:lvl w:ilvl="2" w:tplc="C6787334" w:tentative="1">
      <w:start w:val="1"/>
      <w:numFmt w:val="lowerRoman"/>
      <w:lvlText w:val="%3."/>
      <w:lvlJc w:val="right"/>
      <w:pPr>
        <w:ind w:left="2520" w:hanging="180"/>
      </w:pPr>
    </w:lvl>
    <w:lvl w:ilvl="3" w:tplc="EDC41F64" w:tentative="1">
      <w:start w:val="1"/>
      <w:numFmt w:val="decimal"/>
      <w:lvlText w:val="%4."/>
      <w:lvlJc w:val="left"/>
      <w:pPr>
        <w:ind w:left="3240" w:hanging="360"/>
      </w:pPr>
    </w:lvl>
    <w:lvl w:ilvl="4" w:tplc="B90ECBE8" w:tentative="1">
      <w:start w:val="1"/>
      <w:numFmt w:val="lowerLetter"/>
      <w:lvlText w:val="%5."/>
      <w:lvlJc w:val="left"/>
      <w:pPr>
        <w:ind w:left="3960" w:hanging="360"/>
      </w:pPr>
    </w:lvl>
    <w:lvl w:ilvl="5" w:tplc="1BE22718" w:tentative="1">
      <w:start w:val="1"/>
      <w:numFmt w:val="lowerRoman"/>
      <w:lvlText w:val="%6."/>
      <w:lvlJc w:val="right"/>
      <w:pPr>
        <w:ind w:left="4680" w:hanging="180"/>
      </w:pPr>
    </w:lvl>
    <w:lvl w:ilvl="6" w:tplc="4582064A" w:tentative="1">
      <w:start w:val="1"/>
      <w:numFmt w:val="decimal"/>
      <w:lvlText w:val="%7."/>
      <w:lvlJc w:val="left"/>
      <w:pPr>
        <w:ind w:left="5400" w:hanging="360"/>
      </w:pPr>
    </w:lvl>
    <w:lvl w:ilvl="7" w:tplc="AC301910" w:tentative="1">
      <w:start w:val="1"/>
      <w:numFmt w:val="lowerLetter"/>
      <w:lvlText w:val="%8."/>
      <w:lvlJc w:val="left"/>
      <w:pPr>
        <w:ind w:left="6120" w:hanging="360"/>
      </w:pPr>
    </w:lvl>
    <w:lvl w:ilvl="8" w:tplc="F15E65EE" w:tentative="1">
      <w:start w:val="1"/>
      <w:numFmt w:val="lowerRoman"/>
      <w:lvlText w:val="%9."/>
      <w:lvlJc w:val="right"/>
      <w:pPr>
        <w:ind w:left="6840" w:hanging="180"/>
      </w:pPr>
    </w:lvl>
  </w:abstractNum>
  <w:abstractNum w:abstractNumId="15" w15:restartNumberingAfterBreak="0">
    <w:nsid w:val="3AE228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FB7FCD"/>
    <w:multiLevelType w:val="hybridMultilevel"/>
    <w:tmpl w:val="76D68116"/>
    <w:lvl w:ilvl="0" w:tplc="AB3002AC">
      <w:start w:val="1"/>
      <w:numFmt w:val="decimal"/>
      <w:lvlText w:val="%1."/>
      <w:lvlJc w:val="left"/>
      <w:pPr>
        <w:ind w:left="720" w:hanging="360"/>
      </w:pPr>
    </w:lvl>
    <w:lvl w:ilvl="1" w:tplc="0178C572" w:tentative="1">
      <w:start w:val="1"/>
      <w:numFmt w:val="lowerLetter"/>
      <w:lvlText w:val="%2."/>
      <w:lvlJc w:val="left"/>
      <w:pPr>
        <w:ind w:left="1440" w:hanging="360"/>
      </w:pPr>
    </w:lvl>
    <w:lvl w:ilvl="2" w:tplc="26A051E0" w:tentative="1">
      <w:start w:val="1"/>
      <w:numFmt w:val="lowerRoman"/>
      <w:lvlText w:val="%3."/>
      <w:lvlJc w:val="right"/>
      <w:pPr>
        <w:ind w:left="2160" w:hanging="180"/>
      </w:pPr>
    </w:lvl>
    <w:lvl w:ilvl="3" w:tplc="8DA445D2" w:tentative="1">
      <w:start w:val="1"/>
      <w:numFmt w:val="decimal"/>
      <w:lvlText w:val="%4."/>
      <w:lvlJc w:val="left"/>
      <w:pPr>
        <w:ind w:left="2880" w:hanging="360"/>
      </w:pPr>
    </w:lvl>
    <w:lvl w:ilvl="4" w:tplc="E15E4DE4" w:tentative="1">
      <w:start w:val="1"/>
      <w:numFmt w:val="lowerLetter"/>
      <w:lvlText w:val="%5."/>
      <w:lvlJc w:val="left"/>
      <w:pPr>
        <w:ind w:left="3600" w:hanging="360"/>
      </w:pPr>
    </w:lvl>
    <w:lvl w:ilvl="5" w:tplc="87320BFA" w:tentative="1">
      <w:start w:val="1"/>
      <w:numFmt w:val="lowerRoman"/>
      <w:lvlText w:val="%6."/>
      <w:lvlJc w:val="right"/>
      <w:pPr>
        <w:ind w:left="4320" w:hanging="180"/>
      </w:pPr>
    </w:lvl>
    <w:lvl w:ilvl="6" w:tplc="F65A850E" w:tentative="1">
      <w:start w:val="1"/>
      <w:numFmt w:val="decimal"/>
      <w:lvlText w:val="%7."/>
      <w:lvlJc w:val="left"/>
      <w:pPr>
        <w:ind w:left="5040" w:hanging="360"/>
      </w:pPr>
    </w:lvl>
    <w:lvl w:ilvl="7" w:tplc="D520E9CA" w:tentative="1">
      <w:start w:val="1"/>
      <w:numFmt w:val="lowerLetter"/>
      <w:lvlText w:val="%8."/>
      <w:lvlJc w:val="left"/>
      <w:pPr>
        <w:ind w:left="5760" w:hanging="360"/>
      </w:pPr>
    </w:lvl>
    <w:lvl w:ilvl="8" w:tplc="7EDC4902" w:tentative="1">
      <w:start w:val="1"/>
      <w:numFmt w:val="lowerRoman"/>
      <w:lvlText w:val="%9."/>
      <w:lvlJc w:val="right"/>
      <w:pPr>
        <w:ind w:left="6480" w:hanging="180"/>
      </w:pPr>
    </w:lvl>
  </w:abstractNum>
  <w:abstractNum w:abstractNumId="17" w15:restartNumberingAfterBreak="0">
    <w:nsid w:val="3C927803"/>
    <w:multiLevelType w:val="hybridMultilevel"/>
    <w:tmpl w:val="39247DB6"/>
    <w:lvl w:ilvl="0" w:tplc="24620F62">
      <w:start w:val="1"/>
      <w:numFmt w:val="lowerRoman"/>
      <w:lvlText w:val="%1."/>
      <w:lvlJc w:val="right"/>
      <w:pPr>
        <w:ind w:left="1080" w:hanging="360"/>
      </w:pPr>
    </w:lvl>
    <w:lvl w:ilvl="1" w:tplc="76F05B82">
      <w:start w:val="1"/>
      <w:numFmt w:val="lowerLetter"/>
      <w:lvlText w:val="%2."/>
      <w:lvlJc w:val="left"/>
      <w:pPr>
        <w:ind w:left="1800" w:hanging="360"/>
      </w:pPr>
    </w:lvl>
    <w:lvl w:ilvl="2" w:tplc="ECECC9CA">
      <w:start w:val="1"/>
      <w:numFmt w:val="lowerRoman"/>
      <w:lvlText w:val="%3."/>
      <w:lvlJc w:val="right"/>
      <w:pPr>
        <w:ind w:left="2520" w:hanging="180"/>
      </w:pPr>
    </w:lvl>
    <w:lvl w:ilvl="3" w:tplc="CE343CDC" w:tentative="1">
      <w:start w:val="1"/>
      <w:numFmt w:val="decimal"/>
      <w:lvlText w:val="%4."/>
      <w:lvlJc w:val="left"/>
      <w:pPr>
        <w:ind w:left="3240" w:hanging="360"/>
      </w:pPr>
    </w:lvl>
    <w:lvl w:ilvl="4" w:tplc="3CC02682" w:tentative="1">
      <w:start w:val="1"/>
      <w:numFmt w:val="lowerLetter"/>
      <w:lvlText w:val="%5."/>
      <w:lvlJc w:val="left"/>
      <w:pPr>
        <w:ind w:left="3960" w:hanging="360"/>
      </w:pPr>
    </w:lvl>
    <w:lvl w:ilvl="5" w:tplc="9314F360" w:tentative="1">
      <w:start w:val="1"/>
      <w:numFmt w:val="lowerRoman"/>
      <w:lvlText w:val="%6."/>
      <w:lvlJc w:val="right"/>
      <w:pPr>
        <w:ind w:left="4680" w:hanging="180"/>
      </w:pPr>
    </w:lvl>
    <w:lvl w:ilvl="6" w:tplc="59E66918" w:tentative="1">
      <w:start w:val="1"/>
      <w:numFmt w:val="decimal"/>
      <w:lvlText w:val="%7."/>
      <w:lvlJc w:val="left"/>
      <w:pPr>
        <w:ind w:left="5400" w:hanging="360"/>
      </w:pPr>
    </w:lvl>
    <w:lvl w:ilvl="7" w:tplc="147E65A4" w:tentative="1">
      <w:start w:val="1"/>
      <w:numFmt w:val="lowerLetter"/>
      <w:lvlText w:val="%8."/>
      <w:lvlJc w:val="left"/>
      <w:pPr>
        <w:ind w:left="6120" w:hanging="360"/>
      </w:pPr>
    </w:lvl>
    <w:lvl w:ilvl="8" w:tplc="99CEDD38" w:tentative="1">
      <w:start w:val="1"/>
      <w:numFmt w:val="lowerRoman"/>
      <w:lvlText w:val="%9."/>
      <w:lvlJc w:val="right"/>
      <w:pPr>
        <w:ind w:left="6840" w:hanging="180"/>
      </w:pPr>
    </w:lvl>
  </w:abstractNum>
  <w:abstractNum w:abstractNumId="18" w15:restartNumberingAfterBreak="0">
    <w:nsid w:val="40233D60"/>
    <w:multiLevelType w:val="multilevel"/>
    <w:tmpl w:val="B1861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E80E67"/>
    <w:multiLevelType w:val="hybridMultilevel"/>
    <w:tmpl w:val="F7D40114"/>
    <w:lvl w:ilvl="0" w:tplc="AFD64116">
      <w:start w:val="1"/>
      <w:numFmt w:val="lowerRoman"/>
      <w:lvlText w:val="%1."/>
      <w:lvlJc w:val="right"/>
      <w:pPr>
        <w:ind w:left="1080" w:hanging="360"/>
      </w:pPr>
    </w:lvl>
    <w:lvl w:ilvl="1" w:tplc="7C262736" w:tentative="1">
      <w:start w:val="1"/>
      <w:numFmt w:val="lowerLetter"/>
      <w:lvlText w:val="%2."/>
      <w:lvlJc w:val="left"/>
      <w:pPr>
        <w:ind w:left="1800" w:hanging="360"/>
      </w:pPr>
    </w:lvl>
    <w:lvl w:ilvl="2" w:tplc="C5B2D52E" w:tentative="1">
      <w:start w:val="1"/>
      <w:numFmt w:val="lowerRoman"/>
      <w:lvlText w:val="%3."/>
      <w:lvlJc w:val="right"/>
      <w:pPr>
        <w:ind w:left="2520" w:hanging="180"/>
      </w:pPr>
    </w:lvl>
    <w:lvl w:ilvl="3" w:tplc="0704979A" w:tentative="1">
      <w:start w:val="1"/>
      <w:numFmt w:val="decimal"/>
      <w:lvlText w:val="%4."/>
      <w:lvlJc w:val="left"/>
      <w:pPr>
        <w:ind w:left="3240" w:hanging="360"/>
      </w:pPr>
    </w:lvl>
    <w:lvl w:ilvl="4" w:tplc="64B856B8" w:tentative="1">
      <w:start w:val="1"/>
      <w:numFmt w:val="lowerLetter"/>
      <w:lvlText w:val="%5."/>
      <w:lvlJc w:val="left"/>
      <w:pPr>
        <w:ind w:left="3960" w:hanging="360"/>
      </w:pPr>
    </w:lvl>
    <w:lvl w:ilvl="5" w:tplc="3328128C" w:tentative="1">
      <w:start w:val="1"/>
      <w:numFmt w:val="lowerRoman"/>
      <w:lvlText w:val="%6."/>
      <w:lvlJc w:val="right"/>
      <w:pPr>
        <w:ind w:left="4680" w:hanging="180"/>
      </w:pPr>
    </w:lvl>
    <w:lvl w:ilvl="6" w:tplc="C48E3408" w:tentative="1">
      <w:start w:val="1"/>
      <w:numFmt w:val="decimal"/>
      <w:lvlText w:val="%7."/>
      <w:lvlJc w:val="left"/>
      <w:pPr>
        <w:ind w:left="5400" w:hanging="360"/>
      </w:pPr>
    </w:lvl>
    <w:lvl w:ilvl="7" w:tplc="891A5402" w:tentative="1">
      <w:start w:val="1"/>
      <w:numFmt w:val="lowerLetter"/>
      <w:lvlText w:val="%8."/>
      <w:lvlJc w:val="left"/>
      <w:pPr>
        <w:ind w:left="6120" w:hanging="360"/>
      </w:pPr>
    </w:lvl>
    <w:lvl w:ilvl="8" w:tplc="5630E630" w:tentative="1">
      <w:start w:val="1"/>
      <w:numFmt w:val="lowerRoman"/>
      <w:lvlText w:val="%9."/>
      <w:lvlJc w:val="right"/>
      <w:pPr>
        <w:ind w:left="6840" w:hanging="180"/>
      </w:pPr>
    </w:lvl>
  </w:abstractNum>
  <w:abstractNum w:abstractNumId="20" w15:restartNumberingAfterBreak="0">
    <w:nsid w:val="4C051D64"/>
    <w:multiLevelType w:val="multilevel"/>
    <w:tmpl w:val="5C70D2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CC57EA"/>
    <w:multiLevelType w:val="hybridMultilevel"/>
    <w:tmpl w:val="DCFAECDA"/>
    <w:lvl w:ilvl="0" w:tplc="C7FCB2AE">
      <w:start w:val="1"/>
      <w:numFmt w:val="lowerLetter"/>
      <w:lvlText w:val="%1)"/>
      <w:lvlJc w:val="left"/>
      <w:pPr>
        <w:ind w:left="1800" w:hanging="360"/>
      </w:pPr>
    </w:lvl>
    <w:lvl w:ilvl="1" w:tplc="3482CD30" w:tentative="1">
      <w:start w:val="1"/>
      <w:numFmt w:val="lowerLetter"/>
      <w:lvlText w:val="%2."/>
      <w:lvlJc w:val="left"/>
      <w:pPr>
        <w:ind w:left="2520" w:hanging="360"/>
      </w:pPr>
    </w:lvl>
    <w:lvl w:ilvl="2" w:tplc="311C9016" w:tentative="1">
      <w:start w:val="1"/>
      <w:numFmt w:val="lowerRoman"/>
      <w:lvlText w:val="%3."/>
      <w:lvlJc w:val="right"/>
      <w:pPr>
        <w:ind w:left="3240" w:hanging="180"/>
      </w:pPr>
    </w:lvl>
    <w:lvl w:ilvl="3" w:tplc="32648106" w:tentative="1">
      <w:start w:val="1"/>
      <w:numFmt w:val="decimal"/>
      <w:lvlText w:val="%4."/>
      <w:lvlJc w:val="left"/>
      <w:pPr>
        <w:ind w:left="3960" w:hanging="360"/>
      </w:pPr>
    </w:lvl>
    <w:lvl w:ilvl="4" w:tplc="366057B0" w:tentative="1">
      <w:start w:val="1"/>
      <w:numFmt w:val="lowerLetter"/>
      <w:lvlText w:val="%5."/>
      <w:lvlJc w:val="left"/>
      <w:pPr>
        <w:ind w:left="4680" w:hanging="360"/>
      </w:pPr>
    </w:lvl>
    <w:lvl w:ilvl="5" w:tplc="7B584AB0" w:tentative="1">
      <w:start w:val="1"/>
      <w:numFmt w:val="lowerRoman"/>
      <w:lvlText w:val="%6."/>
      <w:lvlJc w:val="right"/>
      <w:pPr>
        <w:ind w:left="5400" w:hanging="180"/>
      </w:pPr>
    </w:lvl>
    <w:lvl w:ilvl="6" w:tplc="A5508AD8" w:tentative="1">
      <w:start w:val="1"/>
      <w:numFmt w:val="decimal"/>
      <w:lvlText w:val="%7."/>
      <w:lvlJc w:val="left"/>
      <w:pPr>
        <w:ind w:left="6120" w:hanging="360"/>
      </w:pPr>
    </w:lvl>
    <w:lvl w:ilvl="7" w:tplc="05FCD002" w:tentative="1">
      <w:start w:val="1"/>
      <w:numFmt w:val="lowerLetter"/>
      <w:lvlText w:val="%8."/>
      <w:lvlJc w:val="left"/>
      <w:pPr>
        <w:ind w:left="6840" w:hanging="360"/>
      </w:pPr>
    </w:lvl>
    <w:lvl w:ilvl="8" w:tplc="7C4CEF28" w:tentative="1">
      <w:start w:val="1"/>
      <w:numFmt w:val="lowerRoman"/>
      <w:lvlText w:val="%9."/>
      <w:lvlJc w:val="right"/>
      <w:pPr>
        <w:ind w:left="7560" w:hanging="180"/>
      </w:pPr>
    </w:lvl>
  </w:abstractNum>
  <w:abstractNum w:abstractNumId="22" w15:restartNumberingAfterBreak="0">
    <w:nsid w:val="5E9130C8"/>
    <w:multiLevelType w:val="hybridMultilevel"/>
    <w:tmpl w:val="09A2FA8E"/>
    <w:lvl w:ilvl="0" w:tplc="0836788C">
      <w:start w:val="1"/>
      <w:numFmt w:val="lowerRoman"/>
      <w:lvlText w:val="%1."/>
      <w:lvlJc w:val="right"/>
      <w:pPr>
        <w:ind w:left="1440" w:hanging="360"/>
      </w:pPr>
      <w:rPr>
        <w:rFonts w:hint="default"/>
      </w:rPr>
    </w:lvl>
    <w:lvl w:ilvl="1" w:tplc="379CB50A" w:tentative="1">
      <w:start w:val="1"/>
      <w:numFmt w:val="bullet"/>
      <w:lvlText w:val="o"/>
      <w:lvlJc w:val="left"/>
      <w:pPr>
        <w:ind w:left="2160" w:hanging="360"/>
      </w:pPr>
      <w:rPr>
        <w:rFonts w:ascii="Courier New" w:hAnsi="Courier New" w:cs="Courier New" w:hint="default"/>
      </w:rPr>
    </w:lvl>
    <w:lvl w:ilvl="2" w:tplc="F70E96D4" w:tentative="1">
      <w:start w:val="1"/>
      <w:numFmt w:val="bullet"/>
      <w:lvlText w:val=""/>
      <w:lvlJc w:val="left"/>
      <w:pPr>
        <w:ind w:left="2880" w:hanging="360"/>
      </w:pPr>
      <w:rPr>
        <w:rFonts w:ascii="Wingdings" w:hAnsi="Wingdings" w:hint="default"/>
      </w:rPr>
    </w:lvl>
    <w:lvl w:ilvl="3" w:tplc="BA664CC2" w:tentative="1">
      <w:start w:val="1"/>
      <w:numFmt w:val="bullet"/>
      <w:lvlText w:val=""/>
      <w:lvlJc w:val="left"/>
      <w:pPr>
        <w:ind w:left="3600" w:hanging="360"/>
      </w:pPr>
      <w:rPr>
        <w:rFonts w:ascii="Symbol" w:hAnsi="Symbol" w:hint="default"/>
      </w:rPr>
    </w:lvl>
    <w:lvl w:ilvl="4" w:tplc="FFD2C4F8" w:tentative="1">
      <w:start w:val="1"/>
      <w:numFmt w:val="bullet"/>
      <w:lvlText w:val="o"/>
      <w:lvlJc w:val="left"/>
      <w:pPr>
        <w:ind w:left="4320" w:hanging="360"/>
      </w:pPr>
      <w:rPr>
        <w:rFonts w:ascii="Courier New" w:hAnsi="Courier New" w:cs="Courier New" w:hint="default"/>
      </w:rPr>
    </w:lvl>
    <w:lvl w:ilvl="5" w:tplc="17EE470C" w:tentative="1">
      <w:start w:val="1"/>
      <w:numFmt w:val="bullet"/>
      <w:lvlText w:val=""/>
      <w:lvlJc w:val="left"/>
      <w:pPr>
        <w:ind w:left="5040" w:hanging="360"/>
      </w:pPr>
      <w:rPr>
        <w:rFonts w:ascii="Wingdings" w:hAnsi="Wingdings" w:hint="default"/>
      </w:rPr>
    </w:lvl>
    <w:lvl w:ilvl="6" w:tplc="FD208082" w:tentative="1">
      <w:start w:val="1"/>
      <w:numFmt w:val="bullet"/>
      <w:lvlText w:val=""/>
      <w:lvlJc w:val="left"/>
      <w:pPr>
        <w:ind w:left="5760" w:hanging="360"/>
      </w:pPr>
      <w:rPr>
        <w:rFonts w:ascii="Symbol" w:hAnsi="Symbol" w:hint="default"/>
      </w:rPr>
    </w:lvl>
    <w:lvl w:ilvl="7" w:tplc="66B82402" w:tentative="1">
      <w:start w:val="1"/>
      <w:numFmt w:val="bullet"/>
      <w:lvlText w:val="o"/>
      <w:lvlJc w:val="left"/>
      <w:pPr>
        <w:ind w:left="6480" w:hanging="360"/>
      </w:pPr>
      <w:rPr>
        <w:rFonts w:ascii="Courier New" w:hAnsi="Courier New" w:cs="Courier New" w:hint="default"/>
      </w:rPr>
    </w:lvl>
    <w:lvl w:ilvl="8" w:tplc="DDF6A308" w:tentative="1">
      <w:start w:val="1"/>
      <w:numFmt w:val="bullet"/>
      <w:lvlText w:val=""/>
      <w:lvlJc w:val="left"/>
      <w:pPr>
        <w:ind w:left="7200" w:hanging="360"/>
      </w:pPr>
      <w:rPr>
        <w:rFonts w:ascii="Wingdings" w:hAnsi="Wingdings" w:hint="default"/>
      </w:rPr>
    </w:lvl>
  </w:abstractNum>
  <w:abstractNum w:abstractNumId="23" w15:restartNumberingAfterBreak="0">
    <w:nsid w:val="60783068"/>
    <w:multiLevelType w:val="hybridMultilevel"/>
    <w:tmpl w:val="5C605AC6"/>
    <w:lvl w:ilvl="0" w:tplc="0409001B">
      <w:start w:val="1"/>
      <w:numFmt w:val="lowerRoman"/>
      <w:lvlText w:val="%1."/>
      <w:lvlJc w:val="right"/>
      <w:pPr>
        <w:ind w:left="1440" w:hanging="360"/>
      </w:pPr>
      <w:rPr>
        <w:rFonts w:hint="default"/>
      </w:rPr>
    </w:lvl>
    <w:lvl w:ilvl="1" w:tplc="FF947EB4" w:tentative="1">
      <w:start w:val="1"/>
      <w:numFmt w:val="bullet"/>
      <w:lvlText w:val="o"/>
      <w:lvlJc w:val="left"/>
      <w:pPr>
        <w:ind w:left="2160" w:hanging="360"/>
      </w:pPr>
      <w:rPr>
        <w:rFonts w:ascii="Courier New" w:hAnsi="Courier New" w:cs="Courier New" w:hint="default"/>
      </w:rPr>
    </w:lvl>
    <w:lvl w:ilvl="2" w:tplc="66BCB54E" w:tentative="1">
      <w:start w:val="1"/>
      <w:numFmt w:val="bullet"/>
      <w:lvlText w:val=""/>
      <w:lvlJc w:val="left"/>
      <w:pPr>
        <w:ind w:left="2880" w:hanging="360"/>
      </w:pPr>
      <w:rPr>
        <w:rFonts w:ascii="Wingdings" w:hAnsi="Wingdings" w:hint="default"/>
      </w:rPr>
    </w:lvl>
    <w:lvl w:ilvl="3" w:tplc="E1C86A14" w:tentative="1">
      <w:start w:val="1"/>
      <w:numFmt w:val="bullet"/>
      <w:lvlText w:val=""/>
      <w:lvlJc w:val="left"/>
      <w:pPr>
        <w:ind w:left="3600" w:hanging="360"/>
      </w:pPr>
      <w:rPr>
        <w:rFonts w:ascii="Symbol" w:hAnsi="Symbol" w:hint="default"/>
      </w:rPr>
    </w:lvl>
    <w:lvl w:ilvl="4" w:tplc="F3D48F8E" w:tentative="1">
      <w:start w:val="1"/>
      <w:numFmt w:val="bullet"/>
      <w:lvlText w:val="o"/>
      <w:lvlJc w:val="left"/>
      <w:pPr>
        <w:ind w:left="4320" w:hanging="360"/>
      </w:pPr>
      <w:rPr>
        <w:rFonts w:ascii="Courier New" w:hAnsi="Courier New" w:cs="Courier New" w:hint="default"/>
      </w:rPr>
    </w:lvl>
    <w:lvl w:ilvl="5" w:tplc="B532CC14" w:tentative="1">
      <w:start w:val="1"/>
      <w:numFmt w:val="bullet"/>
      <w:lvlText w:val=""/>
      <w:lvlJc w:val="left"/>
      <w:pPr>
        <w:ind w:left="5040" w:hanging="360"/>
      </w:pPr>
      <w:rPr>
        <w:rFonts w:ascii="Wingdings" w:hAnsi="Wingdings" w:hint="default"/>
      </w:rPr>
    </w:lvl>
    <w:lvl w:ilvl="6" w:tplc="BD4CB99C" w:tentative="1">
      <w:start w:val="1"/>
      <w:numFmt w:val="bullet"/>
      <w:lvlText w:val=""/>
      <w:lvlJc w:val="left"/>
      <w:pPr>
        <w:ind w:left="5760" w:hanging="360"/>
      </w:pPr>
      <w:rPr>
        <w:rFonts w:ascii="Symbol" w:hAnsi="Symbol" w:hint="default"/>
      </w:rPr>
    </w:lvl>
    <w:lvl w:ilvl="7" w:tplc="1D50CDDE" w:tentative="1">
      <w:start w:val="1"/>
      <w:numFmt w:val="bullet"/>
      <w:lvlText w:val="o"/>
      <w:lvlJc w:val="left"/>
      <w:pPr>
        <w:ind w:left="6480" w:hanging="360"/>
      </w:pPr>
      <w:rPr>
        <w:rFonts w:ascii="Courier New" w:hAnsi="Courier New" w:cs="Courier New" w:hint="default"/>
      </w:rPr>
    </w:lvl>
    <w:lvl w:ilvl="8" w:tplc="66EE3E74" w:tentative="1">
      <w:start w:val="1"/>
      <w:numFmt w:val="bullet"/>
      <w:lvlText w:val=""/>
      <w:lvlJc w:val="left"/>
      <w:pPr>
        <w:ind w:left="7200" w:hanging="360"/>
      </w:pPr>
      <w:rPr>
        <w:rFonts w:ascii="Wingdings" w:hAnsi="Wingdings" w:hint="default"/>
      </w:rPr>
    </w:lvl>
  </w:abstractNum>
  <w:abstractNum w:abstractNumId="24" w15:restartNumberingAfterBreak="0">
    <w:nsid w:val="65716BD0"/>
    <w:multiLevelType w:val="hybridMultilevel"/>
    <w:tmpl w:val="73B2E0E6"/>
    <w:lvl w:ilvl="0" w:tplc="6F741922">
      <w:start w:val="1"/>
      <w:numFmt w:val="lowerLetter"/>
      <w:lvlText w:val="%1)"/>
      <w:lvlJc w:val="left"/>
      <w:pPr>
        <w:ind w:left="1080" w:hanging="360"/>
      </w:pPr>
      <w:rPr>
        <w:rFonts w:hint="default"/>
      </w:rPr>
    </w:lvl>
    <w:lvl w:ilvl="1" w:tplc="9EF6C84E" w:tentative="1">
      <w:start w:val="1"/>
      <w:numFmt w:val="bullet"/>
      <w:lvlText w:val="o"/>
      <w:lvlJc w:val="left"/>
      <w:pPr>
        <w:ind w:left="1800" w:hanging="360"/>
      </w:pPr>
      <w:rPr>
        <w:rFonts w:ascii="Courier New" w:hAnsi="Courier New" w:cs="Courier New" w:hint="default"/>
      </w:rPr>
    </w:lvl>
    <w:lvl w:ilvl="2" w:tplc="CC6CDD5E" w:tentative="1">
      <w:start w:val="1"/>
      <w:numFmt w:val="bullet"/>
      <w:lvlText w:val=""/>
      <w:lvlJc w:val="left"/>
      <w:pPr>
        <w:ind w:left="2520" w:hanging="360"/>
      </w:pPr>
      <w:rPr>
        <w:rFonts w:ascii="Wingdings" w:hAnsi="Wingdings" w:hint="default"/>
      </w:rPr>
    </w:lvl>
    <w:lvl w:ilvl="3" w:tplc="EB3855D0" w:tentative="1">
      <w:start w:val="1"/>
      <w:numFmt w:val="bullet"/>
      <w:lvlText w:val=""/>
      <w:lvlJc w:val="left"/>
      <w:pPr>
        <w:ind w:left="3240" w:hanging="360"/>
      </w:pPr>
      <w:rPr>
        <w:rFonts w:ascii="Symbol" w:hAnsi="Symbol" w:hint="default"/>
      </w:rPr>
    </w:lvl>
    <w:lvl w:ilvl="4" w:tplc="93CA235A" w:tentative="1">
      <w:start w:val="1"/>
      <w:numFmt w:val="bullet"/>
      <w:lvlText w:val="o"/>
      <w:lvlJc w:val="left"/>
      <w:pPr>
        <w:ind w:left="3960" w:hanging="360"/>
      </w:pPr>
      <w:rPr>
        <w:rFonts w:ascii="Courier New" w:hAnsi="Courier New" w:cs="Courier New" w:hint="default"/>
      </w:rPr>
    </w:lvl>
    <w:lvl w:ilvl="5" w:tplc="89E20576" w:tentative="1">
      <w:start w:val="1"/>
      <w:numFmt w:val="bullet"/>
      <w:lvlText w:val=""/>
      <w:lvlJc w:val="left"/>
      <w:pPr>
        <w:ind w:left="4680" w:hanging="360"/>
      </w:pPr>
      <w:rPr>
        <w:rFonts w:ascii="Wingdings" w:hAnsi="Wingdings" w:hint="default"/>
      </w:rPr>
    </w:lvl>
    <w:lvl w:ilvl="6" w:tplc="EC028C36" w:tentative="1">
      <w:start w:val="1"/>
      <w:numFmt w:val="bullet"/>
      <w:lvlText w:val=""/>
      <w:lvlJc w:val="left"/>
      <w:pPr>
        <w:ind w:left="5400" w:hanging="360"/>
      </w:pPr>
      <w:rPr>
        <w:rFonts w:ascii="Symbol" w:hAnsi="Symbol" w:hint="default"/>
      </w:rPr>
    </w:lvl>
    <w:lvl w:ilvl="7" w:tplc="5C8A8606" w:tentative="1">
      <w:start w:val="1"/>
      <w:numFmt w:val="bullet"/>
      <w:lvlText w:val="o"/>
      <w:lvlJc w:val="left"/>
      <w:pPr>
        <w:ind w:left="6120" w:hanging="360"/>
      </w:pPr>
      <w:rPr>
        <w:rFonts w:ascii="Courier New" w:hAnsi="Courier New" w:cs="Courier New" w:hint="default"/>
      </w:rPr>
    </w:lvl>
    <w:lvl w:ilvl="8" w:tplc="F4B8E442" w:tentative="1">
      <w:start w:val="1"/>
      <w:numFmt w:val="bullet"/>
      <w:lvlText w:val=""/>
      <w:lvlJc w:val="left"/>
      <w:pPr>
        <w:ind w:left="6840" w:hanging="360"/>
      </w:pPr>
      <w:rPr>
        <w:rFonts w:ascii="Wingdings" w:hAnsi="Wingdings" w:hint="default"/>
      </w:rPr>
    </w:lvl>
  </w:abstractNum>
  <w:abstractNum w:abstractNumId="25" w15:restartNumberingAfterBreak="0">
    <w:nsid w:val="71F7689A"/>
    <w:multiLevelType w:val="multilevel"/>
    <w:tmpl w:val="33B8A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BB5BB8"/>
    <w:multiLevelType w:val="hybridMultilevel"/>
    <w:tmpl w:val="424E380E"/>
    <w:lvl w:ilvl="0" w:tplc="71380EE2">
      <w:start w:val="1"/>
      <w:numFmt w:val="lowerRoman"/>
      <w:lvlText w:val="%1."/>
      <w:lvlJc w:val="right"/>
      <w:pPr>
        <w:ind w:left="1440" w:hanging="360"/>
      </w:pPr>
      <w:rPr>
        <w:rFonts w:hint="default"/>
      </w:rPr>
    </w:lvl>
    <w:lvl w:ilvl="1" w:tplc="7420741E" w:tentative="1">
      <w:start w:val="1"/>
      <w:numFmt w:val="bullet"/>
      <w:lvlText w:val="o"/>
      <w:lvlJc w:val="left"/>
      <w:pPr>
        <w:ind w:left="2160" w:hanging="360"/>
      </w:pPr>
      <w:rPr>
        <w:rFonts w:ascii="Courier New" w:hAnsi="Courier New" w:cs="Courier New" w:hint="default"/>
      </w:rPr>
    </w:lvl>
    <w:lvl w:ilvl="2" w:tplc="4114030C" w:tentative="1">
      <w:start w:val="1"/>
      <w:numFmt w:val="bullet"/>
      <w:lvlText w:val=""/>
      <w:lvlJc w:val="left"/>
      <w:pPr>
        <w:ind w:left="2880" w:hanging="360"/>
      </w:pPr>
      <w:rPr>
        <w:rFonts w:ascii="Wingdings" w:hAnsi="Wingdings" w:hint="default"/>
      </w:rPr>
    </w:lvl>
    <w:lvl w:ilvl="3" w:tplc="3AB0F008" w:tentative="1">
      <w:start w:val="1"/>
      <w:numFmt w:val="bullet"/>
      <w:lvlText w:val=""/>
      <w:lvlJc w:val="left"/>
      <w:pPr>
        <w:ind w:left="3600" w:hanging="360"/>
      </w:pPr>
      <w:rPr>
        <w:rFonts w:ascii="Symbol" w:hAnsi="Symbol" w:hint="default"/>
      </w:rPr>
    </w:lvl>
    <w:lvl w:ilvl="4" w:tplc="1C3685F2" w:tentative="1">
      <w:start w:val="1"/>
      <w:numFmt w:val="bullet"/>
      <w:lvlText w:val="o"/>
      <w:lvlJc w:val="left"/>
      <w:pPr>
        <w:ind w:left="4320" w:hanging="360"/>
      </w:pPr>
      <w:rPr>
        <w:rFonts w:ascii="Courier New" w:hAnsi="Courier New" w:cs="Courier New" w:hint="default"/>
      </w:rPr>
    </w:lvl>
    <w:lvl w:ilvl="5" w:tplc="37309BD2" w:tentative="1">
      <w:start w:val="1"/>
      <w:numFmt w:val="bullet"/>
      <w:lvlText w:val=""/>
      <w:lvlJc w:val="left"/>
      <w:pPr>
        <w:ind w:left="5040" w:hanging="360"/>
      </w:pPr>
      <w:rPr>
        <w:rFonts w:ascii="Wingdings" w:hAnsi="Wingdings" w:hint="default"/>
      </w:rPr>
    </w:lvl>
    <w:lvl w:ilvl="6" w:tplc="75AE366A" w:tentative="1">
      <w:start w:val="1"/>
      <w:numFmt w:val="bullet"/>
      <w:lvlText w:val=""/>
      <w:lvlJc w:val="left"/>
      <w:pPr>
        <w:ind w:left="5760" w:hanging="360"/>
      </w:pPr>
      <w:rPr>
        <w:rFonts w:ascii="Symbol" w:hAnsi="Symbol" w:hint="default"/>
      </w:rPr>
    </w:lvl>
    <w:lvl w:ilvl="7" w:tplc="0F4E6E2E" w:tentative="1">
      <w:start w:val="1"/>
      <w:numFmt w:val="bullet"/>
      <w:lvlText w:val="o"/>
      <w:lvlJc w:val="left"/>
      <w:pPr>
        <w:ind w:left="6480" w:hanging="360"/>
      </w:pPr>
      <w:rPr>
        <w:rFonts w:ascii="Courier New" w:hAnsi="Courier New" w:cs="Courier New" w:hint="default"/>
      </w:rPr>
    </w:lvl>
    <w:lvl w:ilvl="8" w:tplc="4DE82AB0" w:tentative="1">
      <w:start w:val="1"/>
      <w:numFmt w:val="bullet"/>
      <w:lvlText w:val=""/>
      <w:lvlJc w:val="left"/>
      <w:pPr>
        <w:ind w:left="7200" w:hanging="360"/>
      </w:pPr>
      <w:rPr>
        <w:rFonts w:ascii="Wingdings" w:hAnsi="Wingdings" w:hint="default"/>
      </w:rPr>
    </w:lvl>
  </w:abstractNum>
  <w:num w:numId="1">
    <w:abstractNumId w:val="9"/>
  </w:num>
  <w:num w:numId="2">
    <w:abstractNumId w:val="24"/>
  </w:num>
  <w:num w:numId="3">
    <w:abstractNumId w:val="12"/>
  </w:num>
  <w:num w:numId="4">
    <w:abstractNumId w:val="23"/>
  </w:num>
  <w:num w:numId="5">
    <w:abstractNumId w:val="26"/>
  </w:num>
  <w:num w:numId="6">
    <w:abstractNumId w:val="22"/>
  </w:num>
  <w:num w:numId="7">
    <w:abstractNumId w:val="1"/>
  </w:num>
  <w:num w:numId="8">
    <w:abstractNumId w:val="4"/>
  </w:num>
  <w:num w:numId="9">
    <w:abstractNumId w:val="16"/>
  </w:num>
  <w:num w:numId="10">
    <w:abstractNumId w:val="21"/>
  </w:num>
  <w:num w:numId="11">
    <w:abstractNumId w:val="17"/>
  </w:num>
  <w:num w:numId="12">
    <w:abstractNumId w:val="14"/>
  </w:num>
  <w:num w:numId="13">
    <w:abstractNumId w:val="15"/>
  </w:num>
  <w:num w:numId="14">
    <w:abstractNumId w:val="0"/>
  </w:num>
  <w:num w:numId="15">
    <w:abstractNumId w:val="3"/>
  </w:num>
  <w:num w:numId="16">
    <w:abstractNumId w:val="5"/>
  </w:num>
  <w:num w:numId="17">
    <w:abstractNumId w:val="8"/>
  </w:num>
  <w:num w:numId="18">
    <w:abstractNumId w:val="11"/>
  </w:num>
  <w:num w:numId="19">
    <w:abstractNumId w:val="2"/>
  </w:num>
  <w:num w:numId="20">
    <w:abstractNumId w:val="7"/>
  </w:num>
  <w:num w:numId="21">
    <w:abstractNumId w:val="19"/>
  </w:num>
  <w:num w:numId="22">
    <w:abstractNumId w:val="10"/>
  </w:num>
  <w:num w:numId="23">
    <w:abstractNumId w:val="6"/>
  </w:num>
  <w:num w:numId="24">
    <w:abstractNumId w:val="18"/>
  </w:num>
  <w:num w:numId="25">
    <w:abstractNumId w:val="20"/>
  </w:num>
  <w:num w:numId="26">
    <w:abstractNumId w:val="13"/>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FE"/>
    <w:rsid w:val="00037F53"/>
    <w:rsid w:val="00044804"/>
    <w:rsid w:val="00066356"/>
    <w:rsid w:val="00071152"/>
    <w:rsid w:val="00091C19"/>
    <w:rsid w:val="000B04F7"/>
    <w:rsid w:val="000B0AB1"/>
    <w:rsid w:val="000B35DB"/>
    <w:rsid w:val="000F2FAF"/>
    <w:rsid w:val="00101DAE"/>
    <w:rsid w:val="00110528"/>
    <w:rsid w:val="00123D76"/>
    <w:rsid w:val="00143CE3"/>
    <w:rsid w:val="00153583"/>
    <w:rsid w:val="00170BD4"/>
    <w:rsid w:val="00185F54"/>
    <w:rsid w:val="001A48D9"/>
    <w:rsid w:val="001B305C"/>
    <w:rsid w:val="001B7783"/>
    <w:rsid w:val="001C3813"/>
    <w:rsid w:val="001D5245"/>
    <w:rsid w:val="001F5E8E"/>
    <w:rsid w:val="00226437"/>
    <w:rsid w:val="00227922"/>
    <w:rsid w:val="00261E04"/>
    <w:rsid w:val="002A2F77"/>
    <w:rsid w:val="002A44F6"/>
    <w:rsid w:val="002B1D90"/>
    <w:rsid w:val="002E6C55"/>
    <w:rsid w:val="002E7B69"/>
    <w:rsid w:val="003313FD"/>
    <w:rsid w:val="0033453A"/>
    <w:rsid w:val="00366EB3"/>
    <w:rsid w:val="00377898"/>
    <w:rsid w:val="00385FB2"/>
    <w:rsid w:val="00387F49"/>
    <w:rsid w:val="003927D0"/>
    <w:rsid w:val="003948A4"/>
    <w:rsid w:val="003B42FB"/>
    <w:rsid w:val="003D5E4D"/>
    <w:rsid w:val="003F0ECC"/>
    <w:rsid w:val="0040332F"/>
    <w:rsid w:val="0041658E"/>
    <w:rsid w:val="00420654"/>
    <w:rsid w:val="00460CA1"/>
    <w:rsid w:val="00471566"/>
    <w:rsid w:val="00480A32"/>
    <w:rsid w:val="00483FB5"/>
    <w:rsid w:val="004A0DD6"/>
    <w:rsid w:val="004A58A1"/>
    <w:rsid w:val="004B2C3D"/>
    <w:rsid w:val="004D2387"/>
    <w:rsid w:val="004E39FD"/>
    <w:rsid w:val="004F01B1"/>
    <w:rsid w:val="005010F6"/>
    <w:rsid w:val="00517695"/>
    <w:rsid w:val="00523CFE"/>
    <w:rsid w:val="00524E33"/>
    <w:rsid w:val="00526DF3"/>
    <w:rsid w:val="00567623"/>
    <w:rsid w:val="00574DFF"/>
    <w:rsid w:val="00581490"/>
    <w:rsid w:val="005A2A69"/>
    <w:rsid w:val="005D1232"/>
    <w:rsid w:val="006010D2"/>
    <w:rsid w:val="00605797"/>
    <w:rsid w:val="0061152F"/>
    <w:rsid w:val="006663AA"/>
    <w:rsid w:val="00666EC5"/>
    <w:rsid w:val="00693272"/>
    <w:rsid w:val="006A4A0A"/>
    <w:rsid w:val="006C0312"/>
    <w:rsid w:val="006D2A22"/>
    <w:rsid w:val="00700287"/>
    <w:rsid w:val="00701D5F"/>
    <w:rsid w:val="00711910"/>
    <w:rsid w:val="007219D8"/>
    <w:rsid w:val="007326DB"/>
    <w:rsid w:val="00764E8B"/>
    <w:rsid w:val="00770812"/>
    <w:rsid w:val="007755ED"/>
    <w:rsid w:val="007A539E"/>
    <w:rsid w:val="007A6ECB"/>
    <w:rsid w:val="007B0246"/>
    <w:rsid w:val="007B45FE"/>
    <w:rsid w:val="007F2971"/>
    <w:rsid w:val="007F33A6"/>
    <w:rsid w:val="00810E9C"/>
    <w:rsid w:val="0081310A"/>
    <w:rsid w:val="00831FD0"/>
    <w:rsid w:val="00854852"/>
    <w:rsid w:val="00863AD5"/>
    <w:rsid w:val="0087339C"/>
    <w:rsid w:val="008804DB"/>
    <w:rsid w:val="00890300"/>
    <w:rsid w:val="00895868"/>
    <w:rsid w:val="008C1492"/>
    <w:rsid w:val="008E6DAE"/>
    <w:rsid w:val="008F5792"/>
    <w:rsid w:val="009303BC"/>
    <w:rsid w:val="00966D1D"/>
    <w:rsid w:val="00967D99"/>
    <w:rsid w:val="009842A6"/>
    <w:rsid w:val="00994571"/>
    <w:rsid w:val="009A2E84"/>
    <w:rsid w:val="009C04CF"/>
    <w:rsid w:val="009D3DF3"/>
    <w:rsid w:val="009D42D7"/>
    <w:rsid w:val="009E1215"/>
    <w:rsid w:val="009E2CF7"/>
    <w:rsid w:val="009F411D"/>
    <w:rsid w:val="00A1155B"/>
    <w:rsid w:val="00A153E8"/>
    <w:rsid w:val="00A22B78"/>
    <w:rsid w:val="00A3261F"/>
    <w:rsid w:val="00A676EA"/>
    <w:rsid w:val="00A741A2"/>
    <w:rsid w:val="00A77DD2"/>
    <w:rsid w:val="00AA330D"/>
    <w:rsid w:val="00AD73D7"/>
    <w:rsid w:val="00AE0AB2"/>
    <w:rsid w:val="00B17152"/>
    <w:rsid w:val="00B23558"/>
    <w:rsid w:val="00B32B2A"/>
    <w:rsid w:val="00B33301"/>
    <w:rsid w:val="00B36BE7"/>
    <w:rsid w:val="00B3781A"/>
    <w:rsid w:val="00B4575A"/>
    <w:rsid w:val="00B52A44"/>
    <w:rsid w:val="00B53FD9"/>
    <w:rsid w:val="00B62562"/>
    <w:rsid w:val="00B6653F"/>
    <w:rsid w:val="00B66564"/>
    <w:rsid w:val="00B7561C"/>
    <w:rsid w:val="00B9636C"/>
    <w:rsid w:val="00BA1361"/>
    <w:rsid w:val="00BC4F0C"/>
    <w:rsid w:val="00BC73D3"/>
    <w:rsid w:val="00BE2090"/>
    <w:rsid w:val="00C15D95"/>
    <w:rsid w:val="00C2467E"/>
    <w:rsid w:val="00C27E7B"/>
    <w:rsid w:val="00C4732A"/>
    <w:rsid w:val="00C61FE8"/>
    <w:rsid w:val="00C74A71"/>
    <w:rsid w:val="00CA747E"/>
    <w:rsid w:val="00CA7610"/>
    <w:rsid w:val="00CC46B3"/>
    <w:rsid w:val="00CC74F3"/>
    <w:rsid w:val="00CD03F9"/>
    <w:rsid w:val="00D306BD"/>
    <w:rsid w:val="00D50407"/>
    <w:rsid w:val="00D86DF7"/>
    <w:rsid w:val="00D93DEE"/>
    <w:rsid w:val="00DA20F4"/>
    <w:rsid w:val="00DA4EFC"/>
    <w:rsid w:val="00DB5040"/>
    <w:rsid w:val="00DE722F"/>
    <w:rsid w:val="00E12304"/>
    <w:rsid w:val="00E1554D"/>
    <w:rsid w:val="00E21355"/>
    <w:rsid w:val="00E32C6D"/>
    <w:rsid w:val="00E41A39"/>
    <w:rsid w:val="00E4577E"/>
    <w:rsid w:val="00E51449"/>
    <w:rsid w:val="00E67E90"/>
    <w:rsid w:val="00E9097B"/>
    <w:rsid w:val="00EA168A"/>
    <w:rsid w:val="00EB3790"/>
    <w:rsid w:val="00EF6A5B"/>
    <w:rsid w:val="00F20C92"/>
    <w:rsid w:val="00F25987"/>
    <w:rsid w:val="00F30083"/>
    <w:rsid w:val="00F57193"/>
    <w:rsid w:val="00F6141A"/>
    <w:rsid w:val="00F80BD7"/>
    <w:rsid w:val="00FA463E"/>
    <w:rsid w:val="00FB46E9"/>
    <w:rsid w:val="00FF2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36BAA"/>
  <w15:docId w15:val="{3965F859-E0AE-4477-B100-DD9FE98B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E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9C"/>
  </w:style>
  <w:style w:type="paragraph" w:styleId="Footer">
    <w:name w:val="footer"/>
    <w:basedOn w:val="Normal"/>
    <w:link w:val="FooterChar"/>
    <w:uiPriority w:val="99"/>
    <w:unhideWhenUsed/>
    <w:rsid w:val="00873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39C"/>
  </w:style>
  <w:style w:type="paragraph" w:styleId="ListParagraph">
    <w:name w:val="List Paragraph"/>
    <w:basedOn w:val="Normal"/>
    <w:uiPriority w:val="34"/>
    <w:qFormat/>
    <w:rsid w:val="00071152"/>
    <w:pPr>
      <w:ind w:left="720"/>
      <w:contextualSpacing/>
    </w:pPr>
  </w:style>
  <w:style w:type="paragraph" w:styleId="NormalWeb">
    <w:name w:val="Normal (Web)"/>
    <w:basedOn w:val="Normal"/>
    <w:uiPriority w:val="99"/>
    <w:semiHidden/>
    <w:unhideWhenUsed/>
    <w:rsid w:val="00101DA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01D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960165">
      <w:bodyDiv w:val="1"/>
      <w:marLeft w:val="0"/>
      <w:marRight w:val="0"/>
      <w:marTop w:val="0"/>
      <w:marBottom w:val="0"/>
      <w:divBdr>
        <w:top w:val="none" w:sz="0" w:space="0" w:color="auto"/>
        <w:left w:val="none" w:sz="0" w:space="0" w:color="auto"/>
        <w:bottom w:val="none" w:sz="0" w:space="0" w:color="auto"/>
        <w:right w:val="none" w:sz="0" w:space="0" w:color="auto"/>
      </w:divBdr>
    </w:div>
    <w:div w:id="605697989">
      <w:bodyDiv w:val="1"/>
      <w:marLeft w:val="0"/>
      <w:marRight w:val="0"/>
      <w:marTop w:val="0"/>
      <w:marBottom w:val="0"/>
      <w:divBdr>
        <w:top w:val="none" w:sz="0" w:space="0" w:color="auto"/>
        <w:left w:val="none" w:sz="0" w:space="0" w:color="auto"/>
        <w:bottom w:val="none" w:sz="0" w:space="0" w:color="auto"/>
        <w:right w:val="none" w:sz="0" w:space="0" w:color="auto"/>
      </w:divBdr>
    </w:div>
    <w:div w:id="620496088">
      <w:bodyDiv w:val="1"/>
      <w:marLeft w:val="0"/>
      <w:marRight w:val="0"/>
      <w:marTop w:val="0"/>
      <w:marBottom w:val="0"/>
      <w:divBdr>
        <w:top w:val="none" w:sz="0" w:space="0" w:color="auto"/>
        <w:left w:val="none" w:sz="0" w:space="0" w:color="auto"/>
        <w:bottom w:val="none" w:sz="0" w:space="0" w:color="auto"/>
        <w:right w:val="none" w:sz="0" w:space="0" w:color="auto"/>
      </w:divBdr>
    </w:div>
    <w:div w:id="845171588">
      <w:bodyDiv w:val="1"/>
      <w:marLeft w:val="0"/>
      <w:marRight w:val="0"/>
      <w:marTop w:val="0"/>
      <w:marBottom w:val="0"/>
      <w:divBdr>
        <w:top w:val="none" w:sz="0" w:space="0" w:color="auto"/>
        <w:left w:val="none" w:sz="0" w:space="0" w:color="auto"/>
        <w:bottom w:val="none" w:sz="0" w:space="0" w:color="auto"/>
        <w:right w:val="none" w:sz="0" w:space="0" w:color="auto"/>
      </w:divBdr>
    </w:div>
    <w:div w:id="1404836073">
      <w:bodyDiv w:val="1"/>
      <w:marLeft w:val="0"/>
      <w:marRight w:val="0"/>
      <w:marTop w:val="0"/>
      <w:marBottom w:val="0"/>
      <w:divBdr>
        <w:top w:val="none" w:sz="0" w:space="0" w:color="auto"/>
        <w:left w:val="none" w:sz="0" w:space="0" w:color="auto"/>
        <w:bottom w:val="none" w:sz="0" w:space="0" w:color="auto"/>
        <w:right w:val="none" w:sz="0" w:space="0" w:color="auto"/>
      </w:divBdr>
    </w:div>
    <w:div w:id="1422726340">
      <w:bodyDiv w:val="1"/>
      <w:marLeft w:val="0"/>
      <w:marRight w:val="0"/>
      <w:marTop w:val="0"/>
      <w:marBottom w:val="0"/>
      <w:divBdr>
        <w:top w:val="none" w:sz="0" w:space="0" w:color="auto"/>
        <w:left w:val="none" w:sz="0" w:space="0" w:color="auto"/>
        <w:bottom w:val="none" w:sz="0" w:space="0" w:color="auto"/>
        <w:right w:val="none" w:sz="0" w:space="0" w:color="auto"/>
      </w:divBdr>
    </w:div>
    <w:div w:id="208949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1878</Words>
  <Characters>10709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kioko</dc:creator>
  <cp:lastModifiedBy>user</cp:lastModifiedBy>
  <cp:revision>2</cp:revision>
  <dcterms:created xsi:type="dcterms:W3CDTF">2020-05-03T17:48:00Z</dcterms:created>
  <dcterms:modified xsi:type="dcterms:W3CDTF">2020-05-03T17:48:00Z</dcterms:modified>
</cp:coreProperties>
</file>